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1F" w:rsidRPr="0014601F" w:rsidRDefault="0014601F" w:rsidP="0014601F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                        </w:t>
      </w:r>
      <w:bookmarkStart w:id="0" w:name="_GoBack"/>
      <w:bookmarkEnd w:id="0"/>
      <w:r w:rsidRPr="0014601F">
        <w:rPr>
          <w:rFonts w:ascii="Arial" w:hAnsi="Arial"/>
          <w:b/>
          <w:sz w:val="32"/>
          <w:szCs w:val="32"/>
        </w:rPr>
        <w:t>СОБРАНИЕ ДЕПУТАТОВ</w:t>
      </w:r>
    </w:p>
    <w:p w:rsidR="0014601F" w:rsidRPr="0014601F" w:rsidRDefault="0014601F" w:rsidP="0014601F">
      <w:pPr>
        <w:jc w:val="center"/>
        <w:rPr>
          <w:rFonts w:ascii="Arial" w:hAnsi="Arial"/>
          <w:b/>
          <w:sz w:val="32"/>
          <w:szCs w:val="32"/>
        </w:rPr>
      </w:pPr>
      <w:r w:rsidRPr="0014601F">
        <w:rPr>
          <w:rFonts w:ascii="Arial" w:hAnsi="Arial"/>
          <w:b/>
          <w:sz w:val="32"/>
          <w:szCs w:val="32"/>
        </w:rPr>
        <w:t>СОСНОВСКОГО  СЕЛЬСОВЕТА</w:t>
      </w:r>
    </w:p>
    <w:p w:rsidR="0014601F" w:rsidRPr="0014601F" w:rsidRDefault="0014601F" w:rsidP="0014601F">
      <w:pPr>
        <w:jc w:val="center"/>
        <w:rPr>
          <w:rFonts w:ascii="Arial" w:hAnsi="Arial"/>
          <w:b/>
          <w:sz w:val="32"/>
          <w:szCs w:val="32"/>
        </w:rPr>
      </w:pPr>
      <w:r w:rsidRPr="0014601F">
        <w:rPr>
          <w:rFonts w:ascii="Arial" w:hAnsi="Arial"/>
          <w:b/>
          <w:sz w:val="32"/>
          <w:szCs w:val="32"/>
        </w:rPr>
        <w:t>ГОРШЕЧЕНСКОГО РАЙОНА</w:t>
      </w:r>
    </w:p>
    <w:p w:rsidR="0014601F" w:rsidRPr="0014601F" w:rsidRDefault="0014601F" w:rsidP="0014601F">
      <w:pPr>
        <w:jc w:val="center"/>
        <w:rPr>
          <w:rFonts w:ascii="Arial" w:hAnsi="Arial"/>
          <w:b/>
          <w:sz w:val="32"/>
          <w:szCs w:val="32"/>
        </w:rPr>
      </w:pPr>
      <w:r w:rsidRPr="0014601F">
        <w:rPr>
          <w:rFonts w:ascii="Arial" w:hAnsi="Arial"/>
          <w:b/>
          <w:sz w:val="32"/>
          <w:szCs w:val="32"/>
        </w:rPr>
        <w:t>КУРСКОЙ ОБЛАСТИ</w:t>
      </w:r>
    </w:p>
    <w:p w:rsidR="0014601F" w:rsidRPr="0014601F" w:rsidRDefault="0014601F" w:rsidP="0014601F">
      <w:pPr>
        <w:jc w:val="center"/>
        <w:rPr>
          <w:rFonts w:ascii="Arial" w:hAnsi="Arial"/>
          <w:b/>
          <w:sz w:val="32"/>
          <w:szCs w:val="32"/>
        </w:rPr>
      </w:pPr>
    </w:p>
    <w:p w:rsidR="0014601F" w:rsidRPr="0014601F" w:rsidRDefault="0014601F" w:rsidP="0014601F">
      <w:pPr>
        <w:jc w:val="center"/>
        <w:rPr>
          <w:rFonts w:ascii="Arial" w:hAnsi="Arial"/>
          <w:b/>
          <w:sz w:val="32"/>
          <w:szCs w:val="32"/>
        </w:rPr>
      </w:pPr>
      <w:r w:rsidRPr="0014601F">
        <w:rPr>
          <w:rFonts w:ascii="Arial" w:hAnsi="Arial"/>
          <w:b/>
          <w:sz w:val="32"/>
          <w:szCs w:val="32"/>
        </w:rPr>
        <w:t>РЕШЕНИЕ</w:t>
      </w:r>
    </w:p>
    <w:p w:rsidR="0014601F" w:rsidRPr="0014601F" w:rsidRDefault="0014601F" w:rsidP="0014601F">
      <w:pPr>
        <w:jc w:val="center"/>
        <w:rPr>
          <w:rFonts w:ascii="Arial" w:hAnsi="Arial"/>
          <w:b/>
          <w:sz w:val="32"/>
          <w:szCs w:val="32"/>
        </w:rPr>
      </w:pPr>
    </w:p>
    <w:p w:rsidR="0014601F" w:rsidRPr="0014601F" w:rsidRDefault="0014601F" w:rsidP="0014601F">
      <w:pPr>
        <w:jc w:val="center"/>
        <w:rPr>
          <w:rFonts w:ascii="Arial" w:hAnsi="Arial" w:cs="Arial"/>
          <w:b/>
          <w:sz w:val="32"/>
          <w:szCs w:val="32"/>
        </w:rPr>
      </w:pPr>
      <w:r w:rsidRPr="0014601F">
        <w:rPr>
          <w:rFonts w:ascii="Arial" w:hAnsi="Arial" w:cs="Arial"/>
          <w:b/>
          <w:sz w:val="32"/>
          <w:szCs w:val="32"/>
        </w:rPr>
        <w:t>от 30 августа 2018 г.   № 40</w:t>
      </w:r>
    </w:p>
    <w:p w:rsidR="0014601F" w:rsidRPr="0014601F" w:rsidRDefault="0014601F" w:rsidP="0014601F">
      <w:pPr>
        <w:jc w:val="center"/>
        <w:rPr>
          <w:rFonts w:ascii="Arial" w:hAnsi="Arial"/>
          <w:b/>
          <w:sz w:val="32"/>
          <w:szCs w:val="32"/>
        </w:rPr>
      </w:pPr>
    </w:p>
    <w:p w:rsidR="0014601F" w:rsidRPr="0014601F" w:rsidRDefault="0014601F" w:rsidP="0014601F">
      <w:pPr>
        <w:ind w:left="540"/>
        <w:jc w:val="center"/>
        <w:rPr>
          <w:rFonts w:ascii="Arial" w:hAnsi="Arial"/>
          <w:b/>
          <w:sz w:val="32"/>
          <w:szCs w:val="32"/>
        </w:rPr>
      </w:pPr>
      <w:r w:rsidRPr="0014601F">
        <w:rPr>
          <w:rFonts w:ascii="Arial" w:hAnsi="Arial"/>
          <w:b/>
          <w:sz w:val="32"/>
          <w:szCs w:val="32"/>
        </w:rPr>
        <w:t xml:space="preserve">О внесении  изменений  в решение  Собрания депутатов Сосновского  сельсовета </w:t>
      </w:r>
      <w:proofErr w:type="spellStart"/>
      <w:r w:rsidRPr="0014601F">
        <w:rPr>
          <w:rFonts w:ascii="Arial" w:hAnsi="Arial"/>
          <w:b/>
          <w:sz w:val="32"/>
          <w:szCs w:val="32"/>
        </w:rPr>
        <w:t>Горшеченского</w:t>
      </w:r>
      <w:proofErr w:type="spellEnd"/>
      <w:r w:rsidRPr="0014601F">
        <w:rPr>
          <w:rFonts w:ascii="Arial" w:hAnsi="Arial"/>
          <w:b/>
          <w:sz w:val="32"/>
          <w:szCs w:val="32"/>
        </w:rPr>
        <w:t xml:space="preserve">  района Курской области  от 03.11.2010 года №3/131</w:t>
      </w:r>
    </w:p>
    <w:p w:rsidR="0014601F" w:rsidRPr="0014601F" w:rsidRDefault="0014601F" w:rsidP="0014601F">
      <w:pPr>
        <w:ind w:left="540"/>
        <w:jc w:val="center"/>
        <w:rPr>
          <w:rFonts w:ascii="Arial" w:hAnsi="Arial"/>
          <w:b/>
          <w:sz w:val="32"/>
          <w:szCs w:val="32"/>
        </w:rPr>
      </w:pPr>
      <w:r w:rsidRPr="0014601F">
        <w:rPr>
          <w:rFonts w:ascii="Arial" w:hAnsi="Arial"/>
          <w:b/>
          <w:sz w:val="32"/>
          <w:szCs w:val="32"/>
        </w:rPr>
        <w:t>«О земельном  налоге»</w:t>
      </w:r>
    </w:p>
    <w:p w:rsidR="0014601F" w:rsidRPr="00692E4D" w:rsidRDefault="0014601F" w:rsidP="0014601F">
      <w:pPr>
        <w:ind w:left="540"/>
        <w:jc w:val="center"/>
        <w:rPr>
          <w:rFonts w:ascii="Arial" w:hAnsi="Arial"/>
        </w:rPr>
      </w:pPr>
    </w:p>
    <w:p w:rsidR="0014601F" w:rsidRPr="00692E4D" w:rsidRDefault="0014601F" w:rsidP="0014601F">
      <w:pPr>
        <w:ind w:firstLine="540"/>
        <w:jc w:val="both"/>
        <w:rPr>
          <w:rFonts w:ascii="Arial" w:hAnsi="Arial"/>
        </w:rPr>
      </w:pPr>
      <w:r w:rsidRPr="00692E4D">
        <w:rPr>
          <w:rFonts w:ascii="Arial" w:hAnsi="Arial"/>
        </w:rPr>
        <w:t xml:space="preserve">  </w:t>
      </w:r>
      <w:r>
        <w:rPr>
          <w:rFonts w:ascii="Arial" w:hAnsi="Arial"/>
        </w:rPr>
        <w:t xml:space="preserve">В соответствии  с Федеральным законом от 30.09.2017года  №286-ФЗ «О внесении изменений в часть вторую Налогового кодекса Российской Федерации и отдельные законодательные акты Российской Федерации»,  </w:t>
      </w:r>
      <w:r w:rsidRPr="00692E4D">
        <w:rPr>
          <w:rFonts w:ascii="Arial" w:hAnsi="Arial"/>
        </w:rPr>
        <w:t xml:space="preserve">Собрание  депутатов   Сосновского   сельсовета  </w:t>
      </w:r>
      <w:proofErr w:type="spellStart"/>
      <w:r w:rsidRPr="00692E4D">
        <w:rPr>
          <w:rFonts w:ascii="Arial" w:hAnsi="Arial"/>
        </w:rPr>
        <w:t>Горшеченского</w:t>
      </w:r>
      <w:proofErr w:type="spellEnd"/>
      <w:r w:rsidRPr="00692E4D">
        <w:rPr>
          <w:rFonts w:ascii="Arial" w:hAnsi="Arial"/>
        </w:rPr>
        <w:t xml:space="preserve"> района Курской области РЕШИЛО:</w:t>
      </w:r>
      <w:r>
        <w:rPr>
          <w:rFonts w:ascii="Arial" w:hAnsi="Arial"/>
        </w:rPr>
        <w:t xml:space="preserve"> </w:t>
      </w:r>
    </w:p>
    <w:p w:rsidR="0014601F" w:rsidRPr="00692E4D" w:rsidRDefault="0014601F" w:rsidP="0014601F">
      <w:pPr>
        <w:ind w:firstLine="540"/>
        <w:jc w:val="both"/>
        <w:rPr>
          <w:rFonts w:ascii="Arial" w:hAnsi="Arial"/>
        </w:rPr>
      </w:pPr>
    </w:p>
    <w:p w:rsidR="0014601F" w:rsidRDefault="0014601F" w:rsidP="0014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1. Внести в Решение Собрания депутатов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 от 03.11.2010года №3/131 «О земельном налоге» следующие изменения:</w:t>
      </w:r>
    </w:p>
    <w:p w:rsidR="0014601F" w:rsidRDefault="0014601F" w:rsidP="0014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пункт 7  изложить в  новой  редакции</w:t>
      </w:r>
      <w:proofErr w:type="gramStart"/>
      <w:r w:rsidRPr="002C0AAD">
        <w:rPr>
          <w:rFonts w:ascii="Arial" w:hAnsi="Arial" w:cs="Arial"/>
        </w:rPr>
        <w:t xml:space="preserve"> :</w:t>
      </w:r>
      <w:proofErr w:type="gramEnd"/>
    </w:p>
    <w:p w:rsidR="0014601F" w:rsidRPr="002C0AAD" w:rsidRDefault="0014601F" w:rsidP="0014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«7. Налогоплательщики – физические лица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имеющие право  на налоговые льготы, установленные законодательством о налогах и сборах,   представляют  в налоговый орган по своему выбору  заявление о предоставлении  налоговой льготы, а также вправе представить документы, подтверждающие  право  налогоплательщика  на налоговую льготу.» </w:t>
      </w:r>
    </w:p>
    <w:p w:rsidR="0014601F" w:rsidRPr="00692E4D" w:rsidRDefault="0014601F" w:rsidP="0014601F">
      <w:pPr>
        <w:jc w:val="both"/>
        <w:rPr>
          <w:rFonts w:ascii="Arial" w:hAnsi="Arial" w:cs="Arial"/>
        </w:rPr>
      </w:pPr>
      <w:r w:rsidRPr="00692E4D">
        <w:rPr>
          <w:rFonts w:ascii="Arial" w:hAnsi="Arial" w:cs="Arial"/>
        </w:rPr>
        <w:t xml:space="preserve"> </w:t>
      </w:r>
    </w:p>
    <w:p w:rsidR="0014601F" w:rsidRPr="00692E4D" w:rsidRDefault="0014601F" w:rsidP="0014601F">
      <w:pPr>
        <w:jc w:val="both"/>
        <w:rPr>
          <w:rFonts w:ascii="Arial" w:hAnsi="Arial" w:cs="Arial"/>
        </w:rPr>
      </w:pPr>
      <w:r w:rsidRPr="00692E4D">
        <w:rPr>
          <w:rFonts w:ascii="Arial" w:hAnsi="Arial" w:cs="Arial"/>
        </w:rPr>
        <w:t xml:space="preserve">           2. Настоящее решение  вступает  в силу    со дня   его официального  опубликования и    распространяется   на правоотнош</w:t>
      </w:r>
      <w:r>
        <w:rPr>
          <w:rFonts w:ascii="Arial" w:hAnsi="Arial" w:cs="Arial"/>
        </w:rPr>
        <w:t>ения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возникшие с 1 января 2018</w:t>
      </w:r>
      <w:r w:rsidRPr="00692E4D">
        <w:rPr>
          <w:rFonts w:ascii="Arial" w:hAnsi="Arial" w:cs="Arial"/>
        </w:rPr>
        <w:t xml:space="preserve"> года.  </w:t>
      </w:r>
    </w:p>
    <w:p w:rsidR="0014601F" w:rsidRPr="00692E4D" w:rsidRDefault="0014601F" w:rsidP="0014601F">
      <w:pPr>
        <w:jc w:val="both"/>
        <w:rPr>
          <w:rFonts w:ascii="Arial" w:hAnsi="Arial" w:cs="Arial"/>
        </w:rPr>
      </w:pPr>
    </w:p>
    <w:p w:rsidR="0014601F" w:rsidRDefault="0014601F" w:rsidP="0014601F">
      <w:pPr>
        <w:jc w:val="both"/>
        <w:rPr>
          <w:rFonts w:ascii="Arial" w:hAnsi="Arial" w:cs="Arial"/>
        </w:rPr>
      </w:pPr>
    </w:p>
    <w:p w:rsidR="0014601F" w:rsidRDefault="0014601F" w:rsidP="0014601F">
      <w:pPr>
        <w:jc w:val="both"/>
        <w:rPr>
          <w:rFonts w:ascii="Arial" w:hAnsi="Arial" w:cs="Arial"/>
        </w:rPr>
      </w:pPr>
    </w:p>
    <w:p w:rsidR="0014601F" w:rsidRDefault="0014601F" w:rsidP="0014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Собрания депутатов</w:t>
      </w:r>
    </w:p>
    <w:p w:rsidR="0014601F" w:rsidRDefault="0014601F" w:rsidP="0014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Сосновского сельсовета</w:t>
      </w:r>
    </w:p>
    <w:p w:rsidR="0014601F" w:rsidRDefault="0014601F" w:rsidP="0014601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Горшеченмского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</w:t>
      </w:r>
      <w:proofErr w:type="spellStart"/>
      <w:r>
        <w:rPr>
          <w:rFonts w:ascii="Arial" w:hAnsi="Arial" w:cs="Arial"/>
        </w:rPr>
        <w:t>Р.И.Безручко</w:t>
      </w:r>
      <w:proofErr w:type="spellEnd"/>
    </w:p>
    <w:p w:rsidR="0014601F" w:rsidRPr="00692E4D" w:rsidRDefault="0014601F" w:rsidP="0014601F">
      <w:pPr>
        <w:jc w:val="both"/>
        <w:rPr>
          <w:rFonts w:ascii="Arial" w:hAnsi="Arial" w:cs="Arial"/>
        </w:rPr>
      </w:pPr>
    </w:p>
    <w:p w:rsidR="0014601F" w:rsidRPr="00692E4D" w:rsidRDefault="0014601F" w:rsidP="0014601F">
      <w:pPr>
        <w:jc w:val="both"/>
        <w:rPr>
          <w:rFonts w:ascii="Arial" w:hAnsi="Arial"/>
        </w:rPr>
      </w:pPr>
      <w:r w:rsidRPr="00692E4D">
        <w:rPr>
          <w:rFonts w:ascii="Arial" w:hAnsi="Arial"/>
        </w:rPr>
        <w:t>Глава Сосновского сельсовета</w:t>
      </w:r>
    </w:p>
    <w:p w:rsidR="0014601F" w:rsidRPr="00692E4D" w:rsidRDefault="0014601F" w:rsidP="0014601F">
      <w:pPr>
        <w:jc w:val="both"/>
        <w:rPr>
          <w:rFonts w:ascii="Arial" w:hAnsi="Arial"/>
        </w:rPr>
      </w:pPr>
      <w:proofErr w:type="spellStart"/>
      <w:r w:rsidRPr="00692E4D">
        <w:rPr>
          <w:rFonts w:ascii="Arial" w:hAnsi="Arial"/>
        </w:rPr>
        <w:t>Горшеченского</w:t>
      </w:r>
      <w:proofErr w:type="spellEnd"/>
      <w:r w:rsidRPr="00692E4D">
        <w:rPr>
          <w:rFonts w:ascii="Arial" w:hAnsi="Arial"/>
        </w:rPr>
        <w:t xml:space="preserve"> района                                                              Е.В.</w:t>
      </w:r>
      <w:r>
        <w:rPr>
          <w:rFonts w:ascii="Arial" w:hAnsi="Arial"/>
        </w:rPr>
        <w:t xml:space="preserve"> </w:t>
      </w:r>
      <w:r w:rsidRPr="00692E4D">
        <w:rPr>
          <w:rFonts w:ascii="Arial" w:hAnsi="Arial"/>
        </w:rPr>
        <w:t xml:space="preserve">Хромов        </w:t>
      </w:r>
    </w:p>
    <w:p w:rsidR="000F4617" w:rsidRDefault="000F4617"/>
    <w:sectPr w:rsidR="000F4617" w:rsidSect="0014601F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02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01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D21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1E02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2018-08-06T05:32:00Z</dcterms:created>
  <dcterms:modified xsi:type="dcterms:W3CDTF">2018-09-03T06:37:00Z</dcterms:modified>
</cp:coreProperties>
</file>