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B4" w:rsidRPr="00CA2CCF" w:rsidRDefault="000A2FB4" w:rsidP="000A2FB4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CA2CCF">
        <w:rPr>
          <w:rFonts w:ascii="Arial" w:hAnsi="Arial" w:cs="Arial"/>
          <w:b/>
          <w:sz w:val="32"/>
          <w:szCs w:val="32"/>
          <w:lang w:val="ru-RU"/>
        </w:rPr>
        <w:t xml:space="preserve">                             </w:t>
      </w:r>
      <w:r w:rsidR="005101C1">
        <w:rPr>
          <w:rFonts w:ascii="Arial" w:hAnsi="Arial" w:cs="Arial"/>
          <w:b/>
          <w:sz w:val="32"/>
          <w:szCs w:val="32"/>
          <w:lang w:val="ru-RU"/>
        </w:rPr>
        <w:t xml:space="preserve">                          </w:t>
      </w:r>
    </w:p>
    <w:p w:rsidR="000A2FB4" w:rsidRPr="00CA2CCF" w:rsidRDefault="000A2FB4" w:rsidP="000A2FB4">
      <w:pPr>
        <w:pStyle w:val="a5"/>
        <w:widowControl/>
        <w:spacing w:line="240" w:lineRule="auto"/>
        <w:rPr>
          <w:rFonts w:cs="Arial"/>
          <w:bCs/>
          <w:szCs w:val="32"/>
        </w:rPr>
      </w:pPr>
      <w:r w:rsidRPr="00CA2CCF">
        <w:rPr>
          <w:rFonts w:cs="Arial"/>
          <w:bCs/>
          <w:szCs w:val="32"/>
        </w:rPr>
        <w:t>АДМИНИСТРАЦИЯ</w:t>
      </w:r>
    </w:p>
    <w:p w:rsidR="000A2FB4" w:rsidRPr="00CA2CCF" w:rsidRDefault="000A2FB4" w:rsidP="000A2FB4">
      <w:pPr>
        <w:pStyle w:val="Standard"/>
        <w:jc w:val="center"/>
        <w:rPr>
          <w:rFonts w:cs="Arial"/>
          <w:b/>
          <w:sz w:val="32"/>
          <w:szCs w:val="32"/>
        </w:rPr>
      </w:pPr>
      <w:r w:rsidRPr="00CA2CCF">
        <w:rPr>
          <w:rFonts w:cs="Arial"/>
          <w:b/>
          <w:sz w:val="32"/>
          <w:szCs w:val="32"/>
        </w:rPr>
        <w:t xml:space="preserve">СОСНОВСКОГО </w:t>
      </w:r>
      <w:r w:rsidRPr="00CA2CCF">
        <w:rPr>
          <w:rFonts w:cs="Arial"/>
          <w:sz w:val="32"/>
          <w:szCs w:val="32"/>
        </w:rPr>
        <w:t xml:space="preserve"> </w:t>
      </w:r>
      <w:r w:rsidRPr="00CA2CCF">
        <w:rPr>
          <w:rFonts w:cs="Arial"/>
          <w:b/>
          <w:sz w:val="32"/>
          <w:szCs w:val="32"/>
        </w:rPr>
        <w:t>СЕЛЬСОВЕТА</w:t>
      </w:r>
    </w:p>
    <w:p w:rsidR="000A2FB4" w:rsidRPr="00CA2CCF" w:rsidRDefault="000A2FB4" w:rsidP="000A2FB4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CA2CCF">
        <w:rPr>
          <w:rFonts w:cs="Arial"/>
          <w:b/>
          <w:sz w:val="32"/>
          <w:szCs w:val="32"/>
        </w:rPr>
        <w:t>ГОРШЕЧЕНСКОГО РАЙОНА</w:t>
      </w:r>
    </w:p>
    <w:p w:rsidR="000A2FB4" w:rsidRPr="00CA2CCF" w:rsidRDefault="000A2FB4" w:rsidP="000A2FB4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CA2CCF">
        <w:rPr>
          <w:rFonts w:cs="Arial"/>
          <w:b/>
          <w:sz w:val="32"/>
          <w:szCs w:val="32"/>
        </w:rPr>
        <w:t xml:space="preserve"> КУРСКОЙ ОБЛАСТИ</w:t>
      </w:r>
    </w:p>
    <w:p w:rsidR="000A2FB4" w:rsidRPr="00CA2CCF" w:rsidRDefault="000A2FB4" w:rsidP="000A2FB4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</w:p>
    <w:p w:rsidR="000A2FB4" w:rsidRPr="00CA2CCF" w:rsidRDefault="000A2FB4" w:rsidP="000A2FB4">
      <w:pPr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CA2CCF">
        <w:rPr>
          <w:rFonts w:ascii="Arial" w:hAnsi="Arial" w:cs="Arial"/>
          <w:b/>
          <w:bCs/>
          <w:sz w:val="32"/>
          <w:szCs w:val="32"/>
          <w:lang w:val="ru-RU"/>
        </w:rPr>
        <w:t>ПОСТАНОВЛЕНИЕ</w:t>
      </w:r>
    </w:p>
    <w:p w:rsidR="000A2FB4" w:rsidRPr="00CA2CCF" w:rsidRDefault="000A2FB4" w:rsidP="000A2FB4">
      <w:pPr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:rsidR="000A2FB4" w:rsidRPr="000A2FB4" w:rsidRDefault="000A2FB4" w:rsidP="000A2FB4">
      <w:pPr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CA2CCF">
        <w:rPr>
          <w:rFonts w:ascii="Arial" w:hAnsi="Arial" w:cs="Arial"/>
          <w:b/>
          <w:bCs/>
          <w:sz w:val="32"/>
          <w:szCs w:val="32"/>
          <w:lang w:val="ru-RU"/>
        </w:rPr>
        <w:t xml:space="preserve">от </w:t>
      </w:r>
      <w:r w:rsidR="005101C1">
        <w:rPr>
          <w:rFonts w:ascii="Arial" w:hAnsi="Arial" w:cs="Arial"/>
          <w:b/>
          <w:bCs/>
          <w:sz w:val="32"/>
          <w:szCs w:val="32"/>
          <w:lang w:val="ru-RU"/>
        </w:rPr>
        <w:t>08</w:t>
      </w:r>
      <w:r w:rsidRPr="00CA2CCF">
        <w:rPr>
          <w:rFonts w:ascii="Arial" w:hAnsi="Arial" w:cs="Arial"/>
          <w:b/>
          <w:bCs/>
          <w:sz w:val="32"/>
          <w:szCs w:val="32"/>
          <w:lang w:val="ru-RU"/>
        </w:rPr>
        <w:t xml:space="preserve"> ноября 2018 г.  </w:t>
      </w:r>
      <w:r w:rsidRPr="000A2FB4">
        <w:rPr>
          <w:rFonts w:ascii="Arial" w:hAnsi="Arial" w:cs="Arial"/>
          <w:b/>
          <w:bCs/>
          <w:sz w:val="32"/>
          <w:szCs w:val="32"/>
          <w:lang w:val="ru-RU"/>
        </w:rPr>
        <w:t>№</w:t>
      </w:r>
      <w:r w:rsidR="005101C1">
        <w:rPr>
          <w:rFonts w:ascii="Arial" w:hAnsi="Arial" w:cs="Arial"/>
          <w:b/>
          <w:bCs/>
          <w:sz w:val="32"/>
          <w:szCs w:val="32"/>
          <w:lang w:val="ru-RU"/>
        </w:rPr>
        <w:t>72</w:t>
      </w:r>
      <w:r w:rsidRPr="000A2FB4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</w:p>
    <w:p w:rsidR="000A2FB4" w:rsidRPr="00CA2CCF" w:rsidRDefault="000A2FB4" w:rsidP="000A2FB4">
      <w:pPr>
        <w:pStyle w:val="ConsPlusNormal"/>
        <w:widowControl/>
        <w:ind w:left="2832" w:firstLine="0"/>
        <w:rPr>
          <w:b/>
          <w:bCs/>
          <w:sz w:val="32"/>
          <w:szCs w:val="32"/>
        </w:rPr>
      </w:pPr>
    </w:p>
    <w:p w:rsidR="000A2FB4" w:rsidRPr="00CA2CCF" w:rsidRDefault="000A2FB4" w:rsidP="000A2FB4">
      <w:pPr>
        <w:pStyle w:val="ConsTitle"/>
        <w:widowControl/>
        <w:ind w:right="0"/>
        <w:jc w:val="center"/>
        <w:rPr>
          <w:color w:val="FF0000"/>
          <w:sz w:val="32"/>
          <w:szCs w:val="32"/>
        </w:rPr>
      </w:pPr>
    </w:p>
    <w:p w:rsidR="000A2FB4" w:rsidRPr="00CA2CCF" w:rsidRDefault="000A2FB4" w:rsidP="000A2FB4">
      <w:pPr>
        <w:pStyle w:val="ConsTitle"/>
        <w:widowControl/>
        <w:ind w:right="0"/>
        <w:jc w:val="center"/>
        <w:rPr>
          <w:sz w:val="32"/>
          <w:szCs w:val="32"/>
        </w:rPr>
      </w:pPr>
      <w:r w:rsidRPr="00CA2CCF">
        <w:rPr>
          <w:sz w:val="32"/>
          <w:szCs w:val="32"/>
        </w:rPr>
        <w:t>Об утверждении  методики</w:t>
      </w:r>
    </w:p>
    <w:p w:rsidR="000A2FB4" w:rsidRPr="00CA2CCF" w:rsidRDefault="000A2FB4" w:rsidP="000A2FB4">
      <w:pPr>
        <w:pStyle w:val="ConsTitle"/>
        <w:widowControl/>
        <w:ind w:right="0"/>
        <w:jc w:val="center"/>
        <w:rPr>
          <w:sz w:val="32"/>
          <w:szCs w:val="32"/>
        </w:rPr>
      </w:pPr>
      <w:r w:rsidRPr="00CA2CCF">
        <w:rPr>
          <w:sz w:val="32"/>
          <w:szCs w:val="32"/>
        </w:rPr>
        <w:t>формирования бюджета</w:t>
      </w:r>
    </w:p>
    <w:p w:rsidR="000A2FB4" w:rsidRPr="00CA2CCF" w:rsidRDefault="000A2FB4" w:rsidP="000A2FB4">
      <w:pPr>
        <w:pStyle w:val="ConsTitle"/>
        <w:widowControl/>
        <w:ind w:right="0"/>
        <w:jc w:val="center"/>
        <w:rPr>
          <w:sz w:val="32"/>
          <w:szCs w:val="32"/>
        </w:rPr>
      </w:pPr>
      <w:r w:rsidRPr="00CA2CCF">
        <w:rPr>
          <w:sz w:val="32"/>
          <w:szCs w:val="32"/>
        </w:rPr>
        <w:t xml:space="preserve">Сосновского сельсовета на 2019год и </w:t>
      </w:r>
      <w:proofErr w:type="gramStart"/>
      <w:r w:rsidRPr="00CA2CCF">
        <w:rPr>
          <w:sz w:val="32"/>
          <w:szCs w:val="32"/>
        </w:rPr>
        <w:t>на</w:t>
      </w:r>
      <w:proofErr w:type="gramEnd"/>
    </w:p>
    <w:p w:rsidR="000A2FB4" w:rsidRPr="00CA2CCF" w:rsidRDefault="000A2FB4" w:rsidP="000A2FB4">
      <w:pPr>
        <w:pStyle w:val="ConsTitle"/>
        <w:widowControl/>
        <w:ind w:right="0"/>
        <w:jc w:val="center"/>
        <w:rPr>
          <w:sz w:val="32"/>
          <w:szCs w:val="32"/>
        </w:rPr>
      </w:pPr>
      <w:r w:rsidRPr="00CA2CCF">
        <w:rPr>
          <w:sz w:val="32"/>
          <w:szCs w:val="32"/>
        </w:rPr>
        <w:t>плановый период 2020 и 2021 годов</w:t>
      </w:r>
    </w:p>
    <w:p w:rsidR="000A2FB4" w:rsidRDefault="000A2FB4" w:rsidP="000A2FB4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</w:rPr>
      </w:pPr>
    </w:p>
    <w:p w:rsidR="000A2FB4" w:rsidRDefault="000A2FB4" w:rsidP="000A2FB4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</w:rPr>
      </w:pPr>
    </w:p>
    <w:p w:rsidR="000A2FB4" w:rsidRDefault="000A2FB4" w:rsidP="000A2FB4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</w:rPr>
      </w:pPr>
    </w:p>
    <w:p w:rsidR="000A2FB4" w:rsidRDefault="000A2FB4" w:rsidP="000A2FB4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</w:rPr>
      </w:pPr>
    </w:p>
    <w:p w:rsidR="000A2FB4" w:rsidRPr="00CA2CCF" w:rsidRDefault="000A2FB4" w:rsidP="000A2FB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CA2CCF">
        <w:rPr>
          <w:sz w:val="24"/>
          <w:szCs w:val="24"/>
        </w:rPr>
        <w:t>1. Утвердить методику формирования   бюджета Сосновского сельсовета на 2019 год  и на плановый период 2020 и 2021 годов.</w:t>
      </w:r>
    </w:p>
    <w:p w:rsidR="000A2FB4" w:rsidRPr="00CA2CCF" w:rsidRDefault="000A2FB4" w:rsidP="000A2FB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A2FB4" w:rsidRPr="00CA2CCF" w:rsidRDefault="000A2FB4" w:rsidP="000A2FB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CA2CCF">
        <w:rPr>
          <w:sz w:val="24"/>
          <w:szCs w:val="24"/>
        </w:rPr>
        <w:t xml:space="preserve"> 2. Постановление вступает  в силу со дня его подписания.</w:t>
      </w:r>
    </w:p>
    <w:p w:rsidR="000A2FB4" w:rsidRPr="00CA2CCF" w:rsidRDefault="000A2FB4" w:rsidP="000A2FB4">
      <w:pPr>
        <w:pStyle w:val="ConsTitle"/>
        <w:widowControl/>
        <w:ind w:right="0"/>
        <w:rPr>
          <w:b w:val="0"/>
          <w:bCs w:val="0"/>
          <w:sz w:val="24"/>
          <w:szCs w:val="24"/>
        </w:rPr>
      </w:pPr>
    </w:p>
    <w:p w:rsidR="000A2FB4" w:rsidRPr="00CA2CCF" w:rsidRDefault="000A2FB4" w:rsidP="000A2FB4">
      <w:pPr>
        <w:pStyle w:val="ConsTitle"/>
        <w:widowControl/>
        <w:ind w:right="0"/>
        <w:rPr>
          <w:b w:val="0"/>
          <w:bCs w:val="0"/>
          <w:sz w:val="24"/>
          <w:szCs w:val="24"/>
        </w:rPr>
      </w:pPr>
    </w:p>
    <w:p w:rsidR="000A2FB4" w:rsidRPr="00CA2CCF" w:rsidRDefault="000A2FB4" w:rsidP="000A2FB4">
      <w:pPr>
        <w:pStyle w:val="ConsNormal"/>
        <w:widowControl/>
        <w:ind w:right="0" w:firstLine="0"/>
        <w:jc w:val="both"/>
        <w:rPr>
          <w:sz w:val="24"/>
          <w:szCs w:val="24"/>
        </w:rPr>
      </w:pPr>
    </w:p>
    <w:p w:rsidR="000A2FB4" w:rsidRPr="00CA2CCF" w:rsidRDefault="000A2FB4" w:rsidP="000A2FB4">
      <w:pPr>
        <w:pStyle w:val="ConsNonformat"/>
        <w:widowControl/>
        <w:ind w:right="0"/>
        <w:rPr>
          <w:rFonts w:ascii="Arial" w:hAnsi="Arial" w:cs="Arial"/>
          <w:sz w:val="24"/>
          <w:szCs w:val="24"/>
        </w:rPr>
      </w:pPr>
    </w:p>
    <w:p w:rsidR="000A2FB4" w:rsidRPr="00CA2CCF" w:rsidRDefault="000A2FB4" w:rsidP="000A2FB4">
      <w:pPr>
        <w:jc w:val="both"/>
        <w:rPr>
          <w:rFonts w:ascii="Arial" w:hAnsi="Arial" w:cs="Arial"/>
          <w:lang w:val="ru-RU"/>
        </w:rPr>
      </w:pPr>
      <w:r w:rsidRPr="00CA2CCF">
        <w:rPr>
          <w:rFonts w:ascii="Arial" w:hAnsi="Arial" w:cs="Arial"/>
          <w:lang w:val="ru-RU"/>
        </w:rPr>
        <w:t xml:space="preserve">Глава Сосновского сельсовета                                           </w:t>
      </w:r>
    </w:p>
    <w:p w:rsidR="000A2FB4" w:rsidRPr="00CA2CCF" w:rsidRDefault="000A2FB4" w:rsidP="000A2FB4">
      <w:pPr>
        <w:jc w:val="both"/>
        <w:rPr>
          <w:rFonts w:ascii="Arial" w:hAnsi="Arial" w:cs="Arial"/>
          <w:lang w:val="ru-RU" w:eastAsia="ru-RU"/>
        </w:rPr>
      </w:pPr>
      <w:proofErr w:type="spellStart"/>
      <w:r w:rsidRPr="00CA2CCF">
        <w:rPr>
          <w:rFonts w:ascii="Arial" w:hAnsi="Arial" w:cs="Arial"/>
          <w:lang w:val="ru-RU"/>
        </w:rPr>
        <w:t>Горшеченского</w:t>
      </w:r>
      <w:proofErr w:type="spellEnd"/>
      <w:r w:rsidRPr="00CA2CCF">
        <w:rPr>
          <w:rFonts w:ascii="Arial" w:hAnsi="Arial" w:cs="Arial"/>
          <w:lang w:val="ru-RU"/>
        </w:rPr>
        <w:t xml:space="preserve"> района                                                </w:t>
      </w:r>
      <w:r>
        <w:rPr>
          <w:rFonts w:ascii="Arial" w:hAnsi="Arial" w:cs="Arial"/>
          <w:lang w:val="ru-RU"/>
        </w:rPr>
        <w:t xml:space="preserve">               </w:t>
      </w:r>
      <w:r w:rsidRPr="00CA2CCF">
        <w:rPr>
          <w:rFonts w:ascii="Arial" w:hAnsi="Arial" w:cs="Arial"/>
          <w:lang w:val="ru-RU"/>
        </w:rPr>
        <w:t xml:space="preserve"> </w:t>
      </w:r>
      <w:proofErr w:type="spellStart"/>
      <w:r w:rsidRPr="00CA2CCF">
        <w:rPr>
          <w:rFonts w:ascii="Arial" w:hAnsi="Arial" w:cs="Arial"/>
          <w:lang w:val="ru-RU"/>
        </w:rPr>
        <w:t>Е.В.Хромов</w:t>
      </w:r>
      <w:proofErr w:type="spellEnd"/>
    </w:p>
    <w:p w:rsidR="000A2FB4" w:rsidRPr="00CA2CCF" w:rsidRDefault="000A2FB4" w:rsidP="000A2FB4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0A2FB4" w:rsidRDefault="000A2FB4" w:rsidP="000A2FB4">
      <w:pPr>
        <w:pStyle w:val="ConsNormal"/>
        <w:widowControl/>
        <w:ind w:right="0" w:firstLine="0"/>
        <w:jc w:val="right"/>
      </w:pPr>
    </w:p>
    <w:p w:rsidR="000A2FB4" w:rsidRDefault="000A2FB4" w:rsidP="000A2FB4">
      <w:pPr>
        <w:pStyle w:val="ConsNormal"/>
        <w:widowControl/>
        <w:ind w:right="0" w:firstLine="0"/>
        <w:jc w:val="right"/>
      </w:pPr>
    </w:p>
    <w:p w:rsidR="000A2FB4" w:rsidRDefault="000A2FB4" w:rsidP="000A2FB4">
      <w:pPr>
        <w:pStyle w:val="ConsNormal"/>
        <w:widowControl/>
        <w:ind w:right="0" w:firstLine="0"/>
        <w:jc w:val="right"/>
      </w:pPr>
    </w:p>
    <w:p w:rsidR="000A2FB4" w:rsidRDefault="000A2FB4" w:rsidP="000A2FB4">
      <w:pPr>
        <w:pStyle w:val="ConsNormal"/>
        <w:widowControl/>
        <w:ind w:right="0" w:firstLine="0"/>
        <w:jc w:val="right"/>
      </w:pPr>
    </w:p>
    <w:p w:rsidR="000A2FB4" w:rsidRDefault="000A2FB4" w:rsidP="000A2FB4">
      <w:pPr>
        <w:pStyle w:val="ConsNormal"/>
        <w:widowControl/>
        <w:ind w:right="0" w:firstLine="0"/>
        <w:jc w:val="right"/>
      </w:pPr>
    </w:p>
    <w:p w:rsidR="000A2FB4" w:rsidRDefault="000A2FB4" w:rsidP="000A2FB4">
      <w:pPr>
        <w:pStyle w:val="ConsNormal"/>
        <w:widowControl/>
        <w:ind w:right="0" w:firstLine="0"/>
        <w:jc w:val="right"/>
      </w:pPr>
    </w:p>
    <w:p w:rsidR="000A2FB4" w:rsidRDefault="000A2FB4" w:rsidP="000A2FB4">
      <w:pPr>
        <w:pStyle w:val="ConsNormal"/>
        <w:widowControl/>
        <w:ind w:right="0" w:firstLine="0"/>
        <w:jc w:val="right"/>
      </w:pPr>
    </w:p>
    <w:p w:rsidR="000A2FB4" w:rsidRDefault="000A2FB4" w:rsidP="000A2FB4">
      <w:pPr>
        <w:pStyle w:val="ConsNormal"/>
        <w:widowControl/>
        <w:ind w:right="0" w:firstLine="0"/>
        <w:jc w:val="right"/>
      </w:pPr>
    </w:p>
    <w:p w:rsidR="000A2FB4" w:rsidRDefault="000A2FB4" w:rsidP="000A2FB4">
      <w:pPr>
        <w:pStyle w:val="ConsNormal"/>
        <w:widowControl/>
        <w:ind w:right="0" w:firstLine="0"/>
        <w:jc w:val="right"/>
      </w:pPr>
    </w:p>
    <w:p w:rsidR="000A2FB4" w:rsidRDefault="000A2FB4" w:rsidP="000A2FB4">
      <w:pPr>
        <w:pStyle w:val="ConsNormal"/>
        <w:widowControl/>
        <w:ind w:right="0" w:firstLine="0"/>
        <w:jc w:val="right"/>
      </w:pPr>
    </w:p>
    <w:p w:rsidR="000A2FB4" w:rsidRDefault="000A2FB4" w:rsidP="000A2FB4">
      <w:pPr>
        <w:pStyle w:val="ConsNormal"/>
        <w:widowControl/>
        <w:ind w:right="0" w:firstLine="0"/>
        <w:jc w:val="right"/>
      </w:pPr>
    </w:p>
    <w:p w:rsidR="000A2FB4" w:rsidRDefault="000A2FB4" w:rsidP="000A2FB4">
      <w:pPr>
        <w:pStyle w:val="ConsNormal"/>
        <w:widowControl/>
        <w:ind w:right="0" w:firstLine="0"/>
        <w:jc w:val="right"/>
      </w:pPr>
    </w:p>
    <w:p w:rsidR="000A2FB4" w:rsidRDefault="000A2FB4" w:rsidP="000A2FB4">
      <w:pPr>
        <w:pStyle w:val="ConsNormal"/>
        <w:widowControl/>
        <w:ind w:right="0" w:firstLine="0"/>
        <w:jc w:val="right"/>
      </w:pPr>
    </w:p>
    <w:p w:rsidR="000A2FB4" w:rsidRDefault="000A2FB4" w:rsidP="000A2FB4">
      <w:pPr>
        <w:pStyle w:val="ConsNormal"/>
        <w:widowControl/>
        <w:ind w:right="0" w:firstLine="0"/>
        <w:jc w:val="right"/>
      </w:pPr>
    </w:p>
    <w:p w:rsidR="000A2FB4" w:rsidRDefault="000A2FB4" w:rsidP="000A2FB4">
      <w:pPr>
        <w:pStyle w:val="ConsNormal"/>
        <w:widowControl/>
        <w:ind w:right="0" w:firstLine="0"/>
        <w:jc w:val="right"/>
      </w:pPr>
    </w:p>
    <w:p w:rsidR="000A2FB4" w:rsidRDefault="000A2FB4" w:rsidP="000A2FB4">
      <w:pPr>
        <w:pStyle w:val="ConsNormal"/>
        <w:widowControl/>
        <w:ind w:right="0" w:firstLine="0"/>
        <w:jc w:val="right"/>
      </w:pPr>
    </w:p>
    <w:p w:rsidR="000A2FB4" w:rsidRDefault="000A2FB4" w:rsidP="000A2FB4">
      <w:pPr>
        <w:pStyle w:val="ConsNormal"/>
        <w:widowControl/>
        <w:ind w:right="0" w:firstLine="0"/>
        <w:jc w:val="right"/>
      </w:pPr>
    </w:p>
    <w:p w:rsidR="000A2FB4" w:rsidRDefault="000A2FB4" w:rsidP="000A2FB4">
      <w:pPr>
        <w:pStyle w:val="ConsNormal"/>
        <w:widowControl/>
        <w:ind w:right="0" w:firstLine="0"/>
        <w:jc w:val="right"/>
      </w:pPr>
    </w:p>
    <w:p w:rsidR="000A2FB4" w:rsidRDefault="000A2FB4" w:rsidP="000A2FB4">
      <w:pPr>
        <w:pStyle w:val="ConsNormal"/>
        <w:widowControl/>
        <w:ind w:right="0" w:firstLine="0"/>
        <w:jc w:val="right"/>
      </w:pPr>
    </w:p>
    <w:p w:rsidR="000A2FB4" w:rsidRPr="00CA2CCF" w:rsidRDefault="000A2FB4" w:rsidP="000A2FB4">
      <w:pPr>
        <w:pStyle w:val="ConsNormal"/>
        <w:widowControl/>
        <w:ind w:right="0" w:firstLine="0"/>
        <w:rPr>
          <w:sz w:val="24"/>
          <w:szCs w:val="24"/>
        </w:rPr>
      </w:pPr>
    </w:p>
    <w:p w:rsidR="000A2FB4" w:rsidRPr="00CA2CCF" w:rsidRDefault="000A2FB4" w:rsidP="000A2FB4">
      <w:pPr>
        <w:jc w:val="right"/>
        <w:rPr>
          <w:rFonts w:ascii="Arial" w:hAnsi="Arial" w:cs="Arial"/>
          <w:lang w:val="ru-RU"/>
        </w:rPr>
      </w:pPr>
      <w:r w:rsidRPr="00CA2CCF">
        <w:rPr>
          <w:rFonts w:ascii="Arial" w:hAnsi="Arial" w:cs="Arial"/>
          <w:lang w:val="ru-RU"/>
        </w:rPr>
        <w:lastRenderedPageBreak/>
        <w:t xml:space="preserve">                                                                              </w:t>
      </w:r>
      <w:r w:rsidRPr="00CA2CCF">
        <w:rPr>
          <w:rFonts w:ascii="Arial" w:hAnsi="Arial" w:cs="Arial"/>
          <w:lang w:val="ru-RU"/>
        </w:rPr>
        <w:tab/>
      </w:r>
      <w:r w:rsidRPr="00CA2CCF">
        <w:rPr>
          <w:rFonts w:ascii="Arial" w:hAnsi="Arial" w:cs="Arial"/>
          <w:lang w:val="ru-RU"/>
        </w:rPr>
        <w:tab/>
        <w:t xml:space="preserve"> Приложение</w:t>
      </w:r>
    </w:p>
    <w:p w:rsidR="000A2FB4" w:rsidRPr="00CA2CCF" w:rsidRDefault="000A2FB4" w:rsidP="000A2FB4">
      <w:pPr>
        <w:ind w:left="4956"/>
        <w:jc w:val="right"/>
        <w:rPr>
          <w:rFonts w:ascii="Arial" w:hAnsi="Arial" w:cs="Arial"/>
          <w:lang w:val="ru-RU"/>
        </w:rPr>
      </w:pPr>
      <w:r w:rsidRPr="00CA2CCF">
        <w:rPr>
          <w:rFonts w:ascii="Arial" w:hAnsi="Arial" w:cs="Arial"/>
          <w:lang w:val="ru-RU"/>
        </w:rPr>
        <w:t xml:space="preserve">              к постановлению Администрации Сосновского</w:t>
      </w:r>
    </w:p>
    <w:p w:rsidR="000A2FB4" w:rsidRDefault="000A2FB4" w:rsidP="000A2FB4">
      <w:pPr>
        <w:jc w:val="right"/>
        <w:rPr>
          <w:rFonts w:ascii="Arial" w:hAnsi="Arial" w:cs="Arial"/>
          <w:lang w:val="ru-RU"/>
        </w:rPr>
      </w:pPr>
      <w:r w:rsidRPr="00CA2CCF">
        <w:rPr>
          <w:rFonts w:ascii="Arial" w:hAnsi="Arial" w:cs="Arial"/>
          <w:lang w:val="ru-RU"/>
        </w:rPr>
        <w:t xml:space="preserve">                                                              </w:t>
      </w:r>
      <w:r w:rsidRPr="00CA2CCF">
        <w:rPr>
          <w:rFonts w:ascii="Arial" w:hAnsi="Arial" w:cs="Arial"/>
          <w:lang w:val="ru-RU"/>
        </w:rPr>
        <w:tab/>
        <w:t>сельсовета</w:t>
      </w: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Горшеченского</w:t>
      </w:r>
      <w:proofErr w:type="spellEnd"/>
      <w:r>
        <w:rPr>
          <w:rFonts w:ascii="Arial" w:hAnsi="Arial" w:cs="Arial"/>
          <w:lang w:val="ru-RU"/>
        </w:rPr>
        <w:t xml:space="preserve"> района</w:t>
      </w:r>
    </w:p>
    <w:p w:rsidR="000A2FB4" w:rsidRDefault="000A2FB4" w:rsidP="000A2FB4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Курской области</w:t>
      </w:r>
      <w:r w:rsidRPr="00CA2CCF">
        <w:rPr>
          <w:rFonts w:ascii="Arial" w:hAnsi="Arial" w:cs="Arial"/>
          <w:lang w:val="ru-RU"/>
        </w:rPr>
        <w:t xml:space="preserve"> </w:t>
      </w:r>
    </w:p>
    <w:p w:rsidR="000A2FB4" w:rsidRPr="00CA2CCF" w:rsidRDefault="000A2FB4" w:rsidP="000A2FB4">
      <w:pPr>
        <w:jc w:val="right"/>
        <w:rPr>
          <w:rFonts w:ascii="Arial" w:hAnsi="Arial" w:cs="Arial"/>
          <w:lang w:val="ru-RU"/>
        </w:rPr>
      </w:pPr>
      <w:r w:rsidRPr="00CA2CCF">
        <w:rPr>
          <w:rFonts w:ascii="Arial" w:hAnsi="Arial" w:cs="Arial"/>
          <w:lang w:val="ru-RU"/>
        </w:rPr>
        <w:t xml:space="preserve">№ </w:t>
      </w:r>
      <w:r w:rsidR="005101C1">
        <w:rPr>
          <w:rFonts w:ascii="Arial" w:hAnsi="Arial" w:cs="Arial"/>
          <w:lang w:val="ru-RU"/>
        </w:rPr>
        <w:t>72</w:t>
      </w:r>
      <w:r>
        <w:rPr>
          <w:rFonts w:ascii="Arial" w:hAnsi="Arial" w:cs="Arial"/>
          <w:lang w:val="ru-RU"/>
        </w:rPr>
        <w:t xml:space="preserve">  от  </w:t>
      </w:r>
      <w:r w:rsidR="005101C1">
        <w:rPr>
          <w:rFonts w:ascii="Arial" w:hAnsi="Arial" w:cs="Arial"/>
          <w:lang w:val="ru-RU"/>
        </w:rPr>
        <w:t>08.11</w:t>
      </w:r>
      <w:r w:rsidRPr="00CA2CCF">
        <w:rPr>
          <w:rFonts w:ascii="Arial" w:hAnsi="Arial" w:cs="Arial"/>
          <w:lang w:val="ru-RU"/>
        </w:rPr>
        <w:t>.2018г</w:t>
      </w:r>
      <w:r w:rsidR="001077C1">
        <w:rPr>
          <w:rFonts w:ascii="Arial" w:hAnsi="Arial" w:cs="Arial"/>
          <w:lang w:val="ru-RU"/>
        </w:rPr>
        <w:t>.</w:t>
      </w:r>
      <w:bookmarkStart w:id="0" w:name="_GoBack"/>
      <w:bookmarkEnd w:id="0"/>
      <w:r w:rsidRPr="00CA2CCF">
        <w:rPr>
          <w:rFonts w:ascii="Arial" w:hAnsi="Arial" w:cs="Arial"/>
          <w:lang w:val="ru-RU"/>
        </w:rPr>
        <w:t xml:space="preserve">                    </w:t>
      </w:r>
    </w:p>
    <w:p w:rsidR="000A2FB4" w:rsidRPr="00CA2CCF" w:rsidRDefault="000A2FB4" w:rsidP="000A2FB4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0A2FB4" w:rsidRPr="00CA2CCF" w:rsidRDefault="000A2FB4" w:rsidP="000A2FB4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CA2CCF">
        <w:rPr>
          <w:rFonts w:ascii="Arial" w:hAnsi="Arial" w:cs="Arial"/>
          <w:b/>
          <w:sz w:val="28"/>
          <w:szCs w:val="28"/>
          <w:lang w:val="ru-RU"/>
        </w:rPr>
        <w:t>МЕТОДИКА</w:t>
      </w:r>
    </w:p>
    <w:p w:rsidR="000A2FB4" w:rsidRPr="00CA2CCF" w:rsidRDefault="000A2FB4" w:rsidP="000A2FB4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CA2CCF">
        <w:rPr>
          <w:rFonts w:ascii="Arial" w:hAnsi="Arial" w:cs="Arial"/>
          <w:b/>
          <w:sz w:val="28"/>
          <w:szCs w:val="28"/>
          <w:lang w:val="ru-RU"/>
        </w:rPr>
        <w:t>Формирования  бюджета Сосновского сельсовета на 2019  год  и на    плановый период 2020 и 2021 годов.</w:t>
      </w:r>
    </w:p>
    <w:p w:rsidR="000A2FB4" w:rsidRPr="00CA2CCF" w:rsidRDefault="000A2FB4" w:rsidP="000A2FB4">
      <w:pPr>
        <w:rPr>
          <w:rFonts w:ascii="Arial" w:hAnsi="Arial" w:cs="Arial"/>
          <w:lang w:val="ru-RU"/>
        </w:rPr>
      </w:pPr>
    </w:p>
    <w:p w:rsidR="000A2FB4" w:rsidRPr="00CA2CCF" w:rsidRDefault="000A2FB4" w:rsidP="000A2FB4">
      <w:pPr>
        <w:rPr>
          <w:rFonts w:ascii="Arial" w:hAnsi="Arial" w:cs="Arial"/>
          <w:lang w:val="ru-RU"/>
        </w:rPr>
      </w:pPr>
      <w:r w:rsidRPr="00CA2CCF">
        <w:rPr>
          <w:rFonts w:ascii="Arial" w:hAnsi="Arial" w:cs="Arial"/>
          <w:lang w:val="ru-RU"/>
        </w:rPr>
        <w:t xml:space="preserve">                   Прогнозирование доходов местного бюджета на 2019 и на плановый период  2020  и 2021 годов.</w:t>
      </w:r>
    </w:p>
    <w:p w:rsidR="000A2FB4" w:rsidRPr="00CA2CCF" w:rsidRDefault="000A2FB4" w:rsidP="000A2FB4">
      <w:pPr>
        <w:rPr>
          <w:rFonts w:ascii="Arial" w:hAnsi="Arial" w:cs="Arial"/>
          <w:lang w:val="ru-RU"/>
        </w:rPr>
      </w:pPr>
    </w:p>
    <w:p w:rsidR="000A2FB4" w:rsidRPr="00CA2CCF" w:rsidRDefault="000A2FB4" w:rsidP="000A2FB4">
      <w:pPr>
        <w:shd w:val="clear" w:color="auto" w:fill="FFFFFF"/>
        <w:ind w:right="-1" w:firstLine="709"/>
        <w:jc w:val="both"/>
        <w:rPr>
          <w:rFonts w:ascii="Arial" w:hAnsi="Arial" w:cs="Arial"/>
          <w:color w:val="000000"/>
          <w:lang w:val="ru-RU"/>
        </w:rPr>
      </w:pPr>
      <w:r w:rsidRPr="00CA2CCF">
        <w:rPr>
          <w:rFonts w:ascii="Arial" w:hAnsi="Arial" w:cs="Arial"/>
          <w:color w:val="000000"/>
          <w:lang w:val="ru-RU"/>
        </w:rPr>
        <w:t>Доходная база местного бюджета на 2019-2021 годы формируется исходя из действующего на момент составления бюджета налогового и бюджетного законодательства и макроэкономических параметров функционирования реального сектора экономики.</w:t>
      </w:r>
    </w:p>
    <w:p w:rsidR="000A2FB4" w:rsidRPr="00CA2CCF" w:rsidRDefault="000A2FB4" w:rsidP="000A2FB4">
      <w:pPr>
        <w:shd w:val="clear" w:color="auto" w:fill="FFFFFF"/>
        <w:ind w:right="-1" w:firstLine="709"/>
        <w:jc w:val="both"/>
        <w:rPr>
          <w:rFonts w:ascii="Arial" w:hAnsi="Arial" w:cs="Arial"/>
          <w:color w:val="000000"/>
          <w:lang w:val="ru-RU"/>
        </w:rPr>
      </w:pPr>
      <w:r w:rsidRPr="00CA2CCF">
        <w:rPr>
          <w:rFonts w:ascii="Arial" w:hAnsi="Arial" w:cs="Arial"/>
          <w:color w:val="000000"/>
          <w:lang w:val="ru-RU"/>
        </w:rPr>
        <w:t>Прогнозирование осуществляется отдельно по каждому виду налога или сбора (налогооблагаемая база, индексы промышленного и сельскохозяйственного производства, индексы-дефляторы оптовых цен промышленной продукции, индекс потребительских цен, объемы реализации подакцизных товаров,  фонд заработной платы) по муниципальному образованию</w:t>
      </w:r>
      <w:proofErr w:type="gramStart"/>
      <w:r w:rsidRPr="00CA2CCF">
        <w:rPr>
          <w:rFonts w:ascii="Arial" w:hAnsi="Arial" w:cs="Arial"/>
          <w:color w:val="000000"/>
          <w:lang w:val="ru-RU"/>
        </w:rPr>
        <w:t xml:space="preserve"> .</w:t>
      </w:r>
      <w:proofErr w:type="gramEnd"/>
      <w:r w:rsidRPr="00CA2CCF">
        <w:rPr>
          <w:rFonts w:ascii="Arial" w:hAnsi="Arial" w:cs="Arial"/>
          <w:color w:val="000000"/>
          <w:lang w:val="ru-RU"/>
        </w:rPr>
        <w:t xml:space="preserve"> </w:t>
      </w:r>
    </w:p>
    <w:p w:rsidR="000A2FB4" w:rsidRPr="00CA2CCF" w:rsidRDefault="000A2FB4" w:rsidP="000A2FB4">
      <w:pPr>
        <w:shd w:val="clear" w:color="auto" w:fill="FFFFFF"/>
        <w:ind w:right="-1" w:firstLine="709"/>
        <w:jc w:val="both"/>
        <w:rPr>
          <w:rFonts w:ascii="Arial" w:hAnsi="Arial" w:cs="Arial"/>
          <w:color w:val="000000"/>
          <w:lang w:val="ru-RU"/>
        </w:rPr>
      </w:pPr>
      <w:r w:rsidRPr="00CA2CCF">
        <w:rPr>
          <w:rFonts w:ascii="Arial" w:hAnsi="Arial" w:cs="Arial"/>
          <w:color w:val="000000"/>
          <w:lang w:val="ru-RU"/>
        </w:rPr>
        <w:t>При внесении в действующее налоговое законодательство изменений и дополнений методика прогнозирования отдельных налогов может быть уточнена.</w:t>
      </w:r>
    </w:p>
    <w:p w:rsidR="000A2FB4" w:rsidRPr="00CA2CCF" w:rsidRDefault="000A2FB4" w:rsidP="000A2FB4">
      <w:pPr>
        <w:shd w:val="clear" w:color="auto" w:fill="FFFFFF"/>
        <w:ind w:right="-1" w:firstLine="709"/>
        <w:jc w:val="both"/>
        <w:rPr>
          <w:rFonts w:ascii="Arial" w:hAnsi="Arial" w:cs="Arial"/>
          <w:color w:val="000000"/>
          <w:lang w:val="ru-RU"/>
        </w:rPr>
      </w:pPr>
    </w:p>
    <w:p w:rsidR="000A2FB4" w:rsidRPr="00CA2CCF" w:rsidRDefault="000A2FB4" w:rsidP="000A2FB4">
      <w:pPr>
        <w:shd w:val="clear" w:color="auto" w:fill="FFFFFF"/>
        <w:ind w:right="-1" w:firstLine="709"/>
        <w:jc w:val="both"/>
        <w:rPr>
          <w:rFonts w:ascii="Arial" w:hAnsi="Arial" w:cs="Arial"/>
          <w:color w:val="000000"/>
          <w:lang w:val="ru-RU"/>
        </w:rPr>
      </w:pPr>
    </w:p>
    <w:p w:rsidR="000A2FB4" w:rsidRPr="00CA2CCF" w:rsidRDefault="000A2FB4" w:rsidP="000A2FB4">
      <w:pPr>
        <w:ind w:right="-1" w:firstLine="851"/>
        <w:jc w:val="both"/>
        <w:rPr>
          <w:rFonts w:ascii="Arial" w:hAnsi="Arial" w:cs="Arial"/>
          <w:b/>
          <w:color w:val="000000"/>
          <w:lang w:val="ru-RU"/>
        </w:rPr>
      </w:pPr>
      <w:r w:rsidRPr="00CA2CCF">
        <w:rPr>
          <w:rFonts w:ascii="Arial" w:hAnsi="Arial" w:cs="Arial"/>
          <w:b/>
          <w:bCs/>
          <w:color w:val="000000"/>
          <w:lang w:val="ru-RU"/>
        </w:rPr>
        <w:t xml:space="preserve">Налог на доходы физических лиц </w:t>
      </w:r>
      <w:r w:rsidRPr="00CA2CCF">
        <w:rPr>
          <w:rFonts w:ascii="Arial" w:hAnsi="Arial" w:cs="Arial"/>
          <w:b/>
          <w:color w:val="000000"/>
          <w:lang w:val="ru-RU"/>
        </w:rPr>
        <w:t xml:space="preserve">(код </w:t>
      </w:r>
      <w:r w:rsidRPr="00CA2CCF">
        <w:rPr>
          <w:rFonts w:ascii="Arial" w:hAnsi="Arial" w:cs="Arial"/>
          <w:b/>
          <w:snapToGrid w:val="0"/>
          <w:color w:val="000000"/>
          <w:lang w:val="ru-RU"/>
        </w:rPr>
        <w:t>1 01 02000 01 0000 110</w:t>
      </w:r>
      <w:r w:rsidRPr="00CA2CCF">
        <w:rPr>
          <w:rFonts w:ascii="Arial" w:hAnsi="Arial" w:cs="Arial"/>
          <w:b/>
          <w:color w:val="000000"/>
          <w:lang w:val="ru-RU"/>
        </w:rPr>
        <w:t>)</w:t>
      </w:r>
    </w:p>
    <w:p w:rsidR="000A2FB4" w:rsidRPr="00CA2CCF" w:rsidRDefault="000A2FB4" w:rsidP="000A2FB4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CA2CCF">
        <w:rPr>
          <w:rFonts w:ascii="Arial" w:hAnsi="Arial" w:cs="Arial"/>
          <w:color w:val="000000"/>
          <w:lang w:val="ru-RU"/>
        </w:rPr>
        <w:t>Налог на доходы физических лиц  с доходов</w:t>
      </w:r>
      <w:proofErr w:type="gramStart"/>
      <w:r w:rsidRPr="00CA2CCF">
        <w:rPr>
          <w:rFonts w:ascii="Arial" w:hAnsi="Arial" w:cs="Arial"/>
          <w:color w:val="000000"/>
          <w:lang w:val="ru-RU"/>
        </w:rPr>
        <w:t xml:space="preserve"> ,</w:t>
      </w:r>
      <w:proofErr w:type="gramEnd"/>
      <w:r w:rsidRPr="00CA2CCF">
        <w:rPr>
          <w:rFonts w:ascii="Arial" w:hAnsi="Arial" w:cs="Arial"/>
          <w:color w:val="000000"/>
          <w:lang w:val="ru-RU"/>
        </w:rPr>
        <w:t xml:space="preserve">в отношении которых исчисление и уплата налога  осуществляется </w:t>
      </w:r>
      <w:r w:rsidRPr="00CA2CCF">
        <w:rPr>
          <w:rFonts w:ascii="Arial" w:hAnsi="Arial" w:cs="Arial"/>
          <w:bCs/>
          <w:color w:val="000000"/>
          <w:lang w:val="ru-RU"/>
        </w:rPr>
        <w:t>в соответствии со стать</w:t>
      </w:r>
      <w:r>
        <w:rPr>
          <w:rFonts w:ascii="Arial" w:hAnsi="Arial" w:cs="Arial"/>
          <w:bCs/>
          <w:color w:val="000000"/>
          <w:lang w:val="ru-RU"/>
        </w:rPr>
        <w:t>я</w:t>
      </w:r>
      <w:r w:rsidRPr="00CA2CCF">
        <w:rPr>
          <w:rFonts w:ascii="Arial" w:hAnsi="Arial" w:cs="Arial"/>
          <w:bCs/>
          <w:color w:val="000000"/>
          <w:lang w:val="ru-RU"/>
        </w:rPr>
        <w:t>ми 227. 227.1 и 228 Налогового кодекса Российской  Федерации</w:t>
      </w:r>
      <w:r w:rsidRPr="00CA2CCF">
        <w:rPr>
          <w:rFonts w:ascii="Arial" w:hAnsi="Arial" w:cs="Arial"/>
          <w:lang w:val="ru-RU"/>
        </w:rPr>
        <w:t xml:space="preserve">  (код 1 01 02010 01 0000 110), </w:t>
      </w:r>
      <w:r w:rsidRPr="00CA2CCF">
        <w:rPr>
          <w:rFonts w:ascii="Arial" w:hAnsi="Arial" w:cs="Arial"/>
          <w:color w:val="000000"/>
          <w:lang w:val="ru-RU"/>
        </w:rPr>
        <w:t xml:space="preserve">рассчитывается по двум вариантам и принимается средний из них. </w:t>
      </w:r>
    </w:p>
    <w:p w:rsidR="000A2FB4" w:rsidRPr="00CA2CCF" w:rsidRDefault="000A2FB4" w:rsidP="000A2FB4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CA2CCF">
        <w:rPr>
          <w:rFonts w:ascii="Arial" w:hAnsi="Arial" w:cs="Arial"/>
          <w:color w:val="000000"/>
          <w:lang w:val="ru-RU"/>
        </w:rPr>
        <w:t>Первый вариант – сумма налога определяется исходя из ожидаемого поступления налога в 2018 году, скорректированного на темпы роста (снижения) фонда заработной платы на 2019 год.</w:t>
      </w:r>
    </w:p>
    <w:p w:rsidR="000A2FB4" w:rsidRPr="00CA2CCF" w:rsidRDefault="000A2FB4" w:rsidP="000A2FB4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CA2CCF">
        <w:rPr>
          <w:rFonts w:ascii="Arial" w:hAnsi="Arial" w:cs="Arial"/>
          <w:color w:val="000000"/>
          <w:lang w:val="ru-RU"/>
        </w:rPr>
        <w:t xml:space="preserve">Ожидаемое поступление налога в 2018 году рассчитывается исходя из фактических поступлений сумм налога за 6 месяцев 2018 года и среднего удельного веса поступлений за соответствующие периоды 2015, 2016 и 2017 годов в фактических годовых поступлениях. </w:t>
      </w:r>
    </w:p>
    <w:p w:rsidR="000A2FB4" w:rsidRPr="000A2FB4" w:rsidRDefault="000A2FB4" w:rsidP="000A2FB4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CA2CCF">
        <w:rPr>
          <w:rFonts w:ascii="Arial" w:hAnsi="Arial" w:cs="Arial"/>
          <w:color w:val="000000"/>
          <w:lang w:val="ru-RU"/>
        </w:rPr>
        <w:t xml:space="preserve">Второй вариант – сумма налога определяется исходя из фонда заработной платы, планируемого комитетом по экономике и развитию </w:t>
      </w:r>
      <w:r w:rsidRPr="000A2FB4">
        <w:rPr>
          <w:rFonts w:ascii="Arial" w:hAnsi="Arial" w:cs="Arial"/>
          <w:color w:val="000000"/>
          <w:lang w:val="ru-RU"/>
        </w:rPr>
        <w:t>Курской области на</w:t>
      </w:r>
      <w:r>
        <w:rPr>
          <w:rFonts w:ascii="Arial" w:hAnsi="Arial" w:cs="Arial"/>
          <w:color w:val="000000"/>
          <w:lang w:val="ru-RU"/>
        </w:rPr>
        <w:t xml:space="preserve">  </w:t>
      </w:r>
      <w:r w:rsidRPr="000A2FB4">
        <w:rPr>
          <w:rFonts w:ascii="Arial" w:hAnsi="Arial" w:cs="Arial"/>
          <w:color w:val="000000"/>
          <w:lang w:val="ru-RU"/>
        </w:rPr>
        <w:t>2019 год, и ставки налога в размере 13%.</w:t>
      </w:r>
    </w:p>
    <w:p w:rsidR="000A2FB4" w:rsidRPr="000A2FB4" w:rsidRDefault="000A2FB4" w:rsidP="000A2FB4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</w:p>
    <w:p w:rsidR="000A2FB4" w:rsidRPr="00CA2CCF" w:rsidRDefault="000A2FB4" w:rsidP="000A2FB4">
      <w:pPr>
        <w:shd w:val="clear" w:color="auto" w:fill="FFFFFF"/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CA2CCF">
        <w:rPr>
          <w:rFonts w:ascii="Arial" w:hAnsi="Arial" w:cs="Arial"/>
          <w:color w:val="000000"/>
          <w:lang w:val="ru-RU"/>
        </w:rPr>
        <w:t xml:space="preserve">При получении в расчетах отрицательного значения прогноз поступления налога принимается </w:t>
      </w:r>
      <w:proofErr w:type="gramStart"/>
      <w:r w:rsidRPr="00CA2CCF">
        <w:rPr>
          <w:rFonts w:ascii="Arial" w:hAnsi="Arial" w:cs="Arial"/>
          <w:color w:val="000000"/>
          <w:lang w:val="ru-RU"/>
        </w:rPr>
        <w:t>равным</w:t>
      </w:r>
      <w:proofErr w:type="gramEnd"/>
      <w:r w:rsidRPr="00CA2CCF">
        <w:rPr>
          <w:rFonts w:ascii="Arial" w:hAnsi="Arial" w:cs="Arial"/>
          <w:color w:val="000000"/>
          <w:lang w:val="ru-RU"/>
        </w:rPr>
        <w:t xml:space="preserve"> нулю.</w:t>
      </w:r>
    </w:p>
    <w:p w:rsidR="000A2FB4" w:rsidRPr="00CA2CCF" w:rsidRDefault="000A2FB4" w:rsidP="000A2FB4">
      <w:pPr>
        <w:jc w:val="both"/>
        <w:rPr>
          <w:rFonts w:ascii="Arial" w:hAnsi="Arial" w:cs="Arial"/>
          <w:lang w:val="ru-RU"/>
        </w:rPr>
      </w:pPr>
      <w:r w:rsidRPr="00CA2CCF">
        <w:rPr>
          <w:rFonts w:ascii="Arial" w:hAnsi="Arial" w:cs="Arial"/>
          <w:lang w:val="ru-RU"/>
        </w:rPr>
        <w:t>Норматив отчисления налога на доходы физических лиц на 2019 год в бюджет поселения составляет 2 %.</w:t>
      </w:r>
    </w:p>
    <w:p w:rsidR="000A2FB4" w:rsidRPr="00CA2CCF" w:rsidRDefault="000A2FB4" w:rsidP="000A2FB4">
      <w:pPr>
        <w:jc w:val="both"/>
        <w:rPr>
          <w:rFonts w:ascii="Arial" w:hAnsi="Arial" w:cs="Arial"/>
          <w:lang w:val="ru-RU"/>
        </w:rPr>
      </w:pPr>
      <w:r w:rsidRPr="00CA2CCF">
        <w:rPr>
          <w:rFonts w:ascii="Arial" w:hAnsi="Arial" w:cs="Arial"/>
          <w:lang w:val="ru-RU"/>
        </w:rPr>
        <w:t xml:space="preserve"> Прогнозируемая сумма поступления налога на 2019-2021 годы также рассчитывается по двум вариантам и принимается </w:t>
      </w:r>
      <w:proofErr w:type="gramStart"/>
      <w:r w:rsidRPr="00CA2CCF">
        <w:rPr>
          <w:rFonts w:ascii="Arial" w:hAnsi="Arial" w:cs="Arial"/>
          <w:lang w:val="ru-RU"/>
        </w:rPr>
        <w:t>средний</w:t>
      </w:r>
      <w:proofErr w:type="gramEnd"/>
      <w:r w:rsidRPr="00CA2CCF">
        <w:rPr>
          <w:rFonts w:ascii="Arial" w:hAnsi="Arial" w:cs="Arial"/>
          <w:lang w:val="ru-RU"/>
        </w:rPr>
        <w:t xml:space="preserve"> из них.</w:t>
      </w:r>
    </w:p>
    <w:p w:rsidR="000A2FB4" w:rsidRPr="00CA2CCF" w:rsidRDefault="000A2FB4" w:rsidP="000A2FB4">
      <w:pPr>
        <w:jc w:val="both"/>
        <w:rPr>
          <w:rFonts w:ascii="Arial" w:hAnsi="Arial" w:cs="Arial"/>
          <w:lang w:val="ru-RU"/>
        </w:rPr>
      </w:pPr>
      <w:r w:rsidRPr="00CA2CCF">
        <w:rPr>
          <w:rFonts w:ascii="Arial" w:hAnsi="Arial" w:cs="Arial"/>
          <w:lang w:val="ru-RU"/>
        </w:rPr>
        <w:lastRenderedPageBreak/>
        <w:t>Первый вариан</w:t>
      </w:r>
      <w:proofErr w:type="gramStart"/>
      <w:r w:rsidRPr="00CA2CCF">
        <w:rPr>
          <w:rFonts w:ascii="Arial" w:hAnsi="Arial" w:cs="Arial"/>
          <w:lang w:val="ru-RU"/>
        </w:rPr>
        <w:t>т-</w:t>
      </w:r>
      <w:proofErr w:type="gramEnd"/>
      <w:r w:rsidRPr="00CA2CCF">
        <w:rPr>
          <w:rFonts w:ascii="Arial" w:hAnsi="Arial" w:cs="Arial"/>
          <w:lang w:val="ru-RU"/>
        </w:rPr>
        <w:t xml:space="preserve"> сумма налога на 2019-2021 годы определяется из прогнозируемого поступления налога в 2018 году по первому варианту, скорректированного на ежегодные темпы роста (снижения) фонда заработной платы на 2019-2021 годы.</w:t>
      </w:r>
    </w:p>
    <w:p w:rsidR="000A2FB4" w:rsidRPr="00CA2CCF" w:rsidRDefault="000A2FB4" w:rsidP="000A2FB4">
      <w:pPr>
        <w:jc w:val="both"/>
        <w:rPr>
          <w:rFonts w:ascii="Arial" w:hAnsi="Arial" w:cs="Arial"/>
          <w:lang w:val="ru-RU"/>
        </w:rPr>
      </w:pPr>
      <w:r w:rsidRPr="00CA2CCF">
        <w:rPr>
          <w:rFonts w:ascii="Arial" w:hAnsi="Arial" w:cs="Arial"/>
          <w:lang w:val="ru-RU"/>
        </w:rPr>
        <w:t>Второй вариан</w:t>
      </w:r>
      <w:proofErr w:type="gramStart"/>
      <w:r w:rsidRPr="00CA2CCF">
        <w:rPr>
          <w:rFonts w:ascii="Arial" w:hAnsi="Arial" w:cs="Arial"/>
          <w:lang w:val="ru-RU"/>
        </w:rPr>
        <w:t>т-</w:t>
      </w:r>
      <w:proofErr w:type="gramEnd"/>
      <w:r w:rsidRPr="00CA2CCF">
        <w:rPr>
          <w:rFonts w:ascii="Arial" w:hAnsi="Arial" w:cs="Arial"/>
          <w:lang w:val="ru-RU"/>
        </w:rPr>
        <w:t xml:space="preserve"> сумма налога на 2019-2021 годы определяется исходя из фонда заработной платы, планируемого комитетом по экономике и развитию Курской области на 2019-2021 годы, и ставки налога в размере 13%.</w:t>
      </w:r>
    </w:p>
    <w:p w:rsidR="000A2FB4" w:rsidRPr="00CA2CCF" w:rsidRDefault="000A2FB4" w:rsidP="000A2FB4">
      <w:pPr>
        <w:jc w:val="both"/>
        <w:rPr>
          <w:rFonts w:ascii="Arial" w:hAnsi="Arial" w:cs="Arial"/>
          <w:lang w:val="ru-RU"/>
        </w:rPr>
      </w:pPr>
      <w:r w:rsidRPr="00CA2CCF">
        <w:rPr>
          <w:rFonts w:ascii="Arial" w:hAnsi="Arial" w:cs="Arial"/>
          <w:lang w:val="ru-RU"/>
        </w:rPr>
        <w:t xml:space="preserve">  </w:t>
      </w:r>
    </w:p>
    <w:p w:rsidR="000A2FB4" w:rsidRPr="00CA2CCF" w:rsidRDefault="000A2FB4" w:rsidP="000A2FB4">
      <w:pPr>
        <w:jc w:val="both"/>
        <w:rPr>
          <w:rFonts w:ascii="Arial" w:hAnsi="Arial" w:cs="Arial"/>
          <w:lang w:val="ru-RU"/>
        </w:rPr>
      </w:pPr>
      <w:r w:rsidRPr="00CA2CCF">
        <w:rPr>
          <w:rFonts w:ascii="Arial" w:hAnsi="Arial" w:cs="Arial"/>
          <w:lang w:val="ru-RU"/>
        </w:rPr>
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  и других лиц</w:t>
      </w:r>
      <w:proofErr w:type="gramStart"/>
      <w:r w:rsidRPr="00CA2CCF">
        <w:rPr>
          <w:rFonts w:ascii="Arial" w:hAnsi="Arial" w:cs="Arial"/>
          <w:lang w:val="ru-RU"/>
        </w:rPr>
        <w:t xml:space="preserve"> ,</w:t>
      </w:r>
      <w:proofErr w:type="gramEnd"/>
      <w:r w:rsidRPr="00CA2CCF">
        <w:rPr>
          <w:rFonts w:ascii="Arial" w:hAnsi="Arial" w:cs="Arial"/>
          <w:lang w:val="ru-RU"/>
        </w:rPr>
        <w:t>занимающихся частной практикой в соответствии со статьей 227 Налогового кодекса Российской Федерации ( код 1 01 02020 01 0000 110), рассчитывается сходя из ожидаемого поступления налога в 2018 году, скорректированного на ежегодные  темпы роста (снижения) фонда заработной платы в 2019-2021годах.</w:t>
      </w:r>
    </w:p>
    <w:p w:rsidR="000A2FB4" w:rsidRPr="00CA2CCF" w:rsidRDefault="000A2FB4" w:rsidP="000A2FB4">
      <w:pPr>
        <w:jc w:val="both"/>
        <w:rPr>
          <w:rFonts w:ascii="Arial" w:hAnsi="Arial" w:cs="Arial"/>
          <w:lang w:val="ru-RU"/>
        </w:rPr>
      </w:pPr>
      <w:r w:rsidRPr="00CA2CCF">
        <w:rPr>
          <w:rFonts w:ascii="Arial" w:hAnsi="Arial" w:cs="Arial"/>
          <w:lang w:val="ru-RU"/>
        </w:rPr>
        <w:t xml:space="preserve">Ожидаемое поступление налога в 2018 году рассчитывается исходя из фактических поступлений сумм налога в 2017 году, скорректированного на темпы роста (снижения) фонда заработной платы в 2018 году. </w:t>
      </w:r>
    </w:p>
    <w:p w:rsidR="000A2FB4" w:rsidRPr="00CA2CCF" w:rsidRDefault="000A2FB4" w:rsidP="000A2FB4">
      <w:pPr>
        <w:rPr>
          <w:rFonts w:ascii="Arial" w:hAnsi="Arial" w:cs="Arial"/>
          <w:lang w:val="ru-RU"/>
        </w:rPr>
      </w:pPr>
    </w:p>
    <w:p w:rsidR="000A2FB4" w:rsidRPr="00CA2CCF" w:rsidRDefault="000A2FB4" w:rsidP="000A2FB4">
      <w:pPr>
        <w:pStyle w:val="a3"/>
        <w:ind w:right="-1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CA2CCF">
        <w:rPr>
          <w:rFonts w:ascii="Arial" w:hAnsi="Arial" w:cs="Arial"/>
          <w:bCs w:val="0"/>
          <w:color w:val="000000"/>
          <w:sz w:val="24"/>
          <w:szCs w:val="24"/>
        </w:rPr>
        <w:t>Единый сельскохозяйственный налог</w:t>
      </w:r>
      <w:r w:rsidRPr="00CA2CCF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(код 1 05 03010 01 0000 110)</w:t>
      </w:r>
    </w:p>
    <w:p w:rsidR="000A2FB4" w:rsidRPr="00CA2CCF" w:rsidRDefault="000A2FB4" w:rsidP="000A2FB4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CA2CCF">
        <w:rPr>
          <w:rFonts w:ascii="Arial" w:hAnsi="Arial" w:cs="Arial"/>
          <w:bCs/>
          <w:color w:val="000000"/>
          <w:lang w:val="ru-RU"/>
        </w:rPr>
        <w:t xml:space="preserve">Прогноз поступлений налога в 2019-2021  годах </w:t>
      </w:r>
      <w:r w:rsidRPr="00CA2CCF">
        <w:rPr>
          <w:rFonts w:ascii="Arial" w:hAnsi="Arial" w:cs="Arial"/>
          <w:color w:val="000000"/>
          <w:lang w:val="ru-RU"/>
        </w:rPr>
        <w:t>рассчитывается исходя из ожидаемого поступления налога в 2018 году, скорректированного на ежегодные индексы-дефляторы цен  сельскохозяйственной продукции, прогнозируемые на 2019-2021  годы.</w:t>
      </w:r>
    </w:p>
    <w:p w:rsidR="000A2FB4" w:rsidRPr="00CA2CCF" w:rsidRDefault="000A2FB4" w:rsidP="000A2FB4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CA2CCF">
        <w:rPr>
          <w:rFonts w:ascii="Arial" w:hAnsi="Arial" w:cs="Arial"/>
          <w:color w:val="000000"/>
          <w:lang w:val="ru-RU"/>
        </w:rPr>
        <w:t>Ожидаемое поступление налога в 2018 году рассчитывается исходя из фактических поступлений сумм налога за 6 месяцев 2018 года и удельного веса поступлений за соответствующий период 2017 года в фактических годовых поступлениях. При расчете ожидаемого поступления по муниципальным образованиям, у которых удельный вес 1 полугодия отчетного года составляет более 100 процентов или не превышает  средний по области, в расчет принимается удельный вес  равный 100 процентам и средний по области соответственно.</w:t>
      </w:r>
    </w:p>
    <w:p w:rsidR="000A2FB4" w:rsidRPr="00CA2CCF" w:rsidRDefault="000A2FB4" w:rsidP="000A2FB4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CA2CCF">
        <w:rPr>
          <w:rFonts w:ascii="Arial" w:hAnsi="Arial" w:cs="Arial"/>
          <w:color w:val="000000"/>
          <w:lang w:val="ru-RU"/>
        </w:rPr>
        <w:t>При расчете на очередной финансовый год прогноза поступления налога учитываются особенности по поселениям:</w:t>
      </w:r>
    </w:p>
    <w:p w:rsidR="000A2FB4" w:rsidRPr="00CA2CCF" w:rsidRDefault="000A2FB4" w:rsidP="000A2FB4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CA2CCF">
        <w:rPr>
          <w:rFonts w:ascii="Arial" w:hAnsi="Arial" w:cs="Arial"/>
          <w:color w:val="000000"/>
          <w:lang w:val="ru-RU"/>
        </w:rPr>
        <w:t>при отсутствии у поселения индексов цен сельскохозяйственной продукции в расчетах применяются сводные индексы по соответствующему району, в состав которого входят данные поселения;</w:t>
      </w:r>
    </w:p>
    <w:p w:rsidR="000A2FB4" w:rsidRPr="00CA2CCF" w:rsidRDefault="000A2FB4" w:rsidP="000A2FB4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CA2CCF">
        <w:rPr>
          <w:rFonts w:ascii="Arial" w:hAnsi="Arial" w:cs="Arial"/>
          <w:color w:val="000000"/>
          <w:lang w:val="ru-RU"/>
        </w:rPr>
        <w:t xml:space="preserve">при получении в расчетах отрицательного значения прогноз поступления налога принимается </w:t>
      </w:r>
      <w:proofErr w:type="gramStart"/>
      <w:r w:rsidRPr="00CA2CCF">
        <w:rPr>
          <w:rFonts w:ascii="Arial" w:hAnsi="Arial" w:cs="Arial"/>
          <w:color w:val="000000"/>
          <w:lang w:val="ru-RU"/>
        </w:rPr>
        <w:t>равным</w:t>
      </w:r>
      <w:proofErr w:type="gramEnd"/>
      <w:r w:rsidRPr="00CA2CCF">
        <w:rPr>
          <w:rFonts w:ascii="Arial" w:hAnsi="Arial" w:cs="Arial"/>
          <w:color w:val="000000"/>
          <w:lang w:val="ru-RU"/>
        </w:rPr>
        <w:t xml:space="preserve"> нулю.</w:t>
      </w:r>
    </w:p>
    <w:p w:rsidR="000A2FB4" w:rsidRPr="00CA2CCF" w:rsidRDefault="000A2FB4" w:rsidP="000A2FB4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CA2CCF">
        <w:rPr>
          <w:rFonts w:ascii="Arial" w:hAnsi="Arial" w:cs="Arial"/>
          <w:color w:val="000000"/>
          <w:lang w:val="ru-RU"/>
        </w:rPr>
        <w:t xml:space="preserve">  </w:t>
      </w:r>
    </w:p>
    <w:p w:rsidR="000A2FB4" w:rsidRPr="00CA2CCF" w:rsidRDefault="000A2FB4" w:rsidP="000A2FB4">
      <w:pPr>
        <w:shd w:val="clear" w:color="auto" w:fill="FFFFFF"/>
        <w:ind w:right="-2"/>
        <w:jc w:val="both"/>
        <w:rPr>
          <w:rFonts w:ascii="Arial" w:hAnsi="Arial" w:cs="Arial"/>
          <w:color w:val="000000"/>
          <w:lang w:val="ru-RU"/>
        </w:rPr>
      </w:pPr>
    </w:p>
    <w:p w:rsidR="000A2FB4" w:rsidRPr="00CA2CCF" w:rsidRDefault="000A2FB4" w:rsidP="000A2FB4">
      <w:pPr>
        <w:shd w:val="clear" w:color="auto" w:fill="FFFFFF"/>
        <w:tabs>
          <w:tab w:val="left" w:pos="1819"/>
        </w:tabs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CA2CCF">
        <w:rPr>
          <w:rFonts w:ascii="Arial" w:hAnsi="Arial" w:cs="Arial"/>
          <w:b/>
          <w:color w:val="000000"/>
          <w:lang w:val="ru-RU"/>
        </w:rPr>
        <w:t>Налог на имущество физических лиц</w:t>
      </w:r>
      <w:r w:rsidRPr="00CA2CCF">
        <w:rPr>
          <w:rFonts w:ascii="Arial" w:hAnsi="Arial" w:cs="Arial"/>
          <w:color w:val="000000"/>
          <w:lang w:val="ru-RU"/>
        </w:rPr>
        <w:t xml:space="preserve"> (код </w:t>
      </w:r>
      <w:r w:rsidRPr="00CA2CCF">
        <w:rPr>
          <w:rFonts w:ascii="Arial" w:hAnsi="Arial" w:cs="Arial"/>
          <w:snapToGrid w:val="0"/>
          <w:color w:val="000000"/>
          <w:lang w:val="ru-RU"/>
        </w:rPr>
        <w:t>1 06 01000 00 0000 110</w:t>
      </w:r>
      <w:r w:rsidRPr="00CA2CCF">
        <w:rPr>
          <w:rFonts w:ascii="Arial" w:hAnsi="Arial" w:cs="Arial"/>
          <w:color w:val="000000"/>
          <w:lang w:val="ru-RU"/>
        </w:rPr>
        <w:t>)</w:t>
      </w:r>
    </w:p>
    <w:p w:rsidR="000A2FB4" w:rsidRPr="00CA2CCF" w:rsidRDefault="000A2FB4" w:rsidP="000A2FB4">
      <w:pPr>
        <w:shd w:val="clear" w:color="auto" w:fill="FFFFFF"/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CA2CCF">
        <w:rPr>
          <w:rFonts w:ascii="Arial" w:hAnsi="Arial" w:cs="Arial"/>
          <w:color w:val="000000"/>
          <w:lang w:val="ru-RU"/>
        </w:rPr>
        <w:t>Прогноз поступлений налога на имущество физических лиц на 2018-2021 годы  рассчитывается исходя из ожидаемого поступления налога в 2018 году</w:t>
      </w:r>
    </w:p>
    <w:p w:rsidR="000A2FB4" w:rsidRPr="00CA2CCF" w:rsidRDefault="000A2FB4" w:rsidP="000A2FB4">
      <w:pPr>
        <w:shd w:val="clear" w:color="auto" w:fill="FFFFFF"/>
        <w:tabs>
          <w:tab w:val="left" w:pos="1819"/>
        </w:tabs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CA2CCF">
        <w:rPr>
          <w:rFonts w:ascii="Arial" w:hAnsi="Arial" w:cs="Arial"/>
          <w:color w:val="000000"/>
          <w:lang w:val="ru-RU"/>
        </w:rPr>
        <w:t>Ожидаемое поступление налога в 2018 году рассчитывается исходя из среднего значения фактических поступлений сумм налога в 2016 и 2017  годах.</w:t>
      </w:r>
    </w:p>
    <w:p w:rsidR="000A2FB4" w:rsidRPr="00CA2CCF" w:rsidRDefault="000A2FB4" w:rsidP="000A2FB4">
      <w:pPr>
        <w:shd w:val="clear" w:color="auto" w:fill="FFFFFF"/>
        <w:tabs>
          <w:tab w:val="left" w:pos="1819"/>
        </w:tabs>
        <w:ind w:right="-1" w:firstLine="851"/>
        <w:jc w:val="both"/>
        <w:rPr>
          <w:rFonts w:ascii="Arial" w:hAnsi="Arial" w:cs="Arial"/>
          <w:color w:val="000000"/>
          <w:lang w:val="ru-RU"/>
        </w:rPr>
      </w:pPr>
    </w:p>
    <w:p w:rsidR="000A2FB4" w:rsidRPr="00CA2CCF" w:rsidRDefault="000A2FB4" w:rsidP="000A2FB4">
      <w:pPr>
        <w:shd w:val="clear" w:color="auto" w:fill="FFFFFF"/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CA2CCF">
        <w:rPr>
          <w:rFonts w:ascii="Arial" w:hAnsi="Arial" w:cs="Arial"/>
          <w:b/>
          <w:bCs/>
          <w:color w:val="000000"/>
          <w:lang w:val="ru-RU"/>
        </w:rPr>
        <w:t>Земельный налог</w:t>
      </w:r>
      <w:r w:rsidRPr="00CA2CCF">
        <w:rPr>
          <w:rFonts w:ascii="Arial" w:hAnsi="Arial" w:cs="Arial"/>
          <w:bCs/>
          <w:color w:val="000000"/>
          <w:lang w:val="ru-RU"/>
        </w:rPr>
        <w:t xml:space="preserve"> </w:t>
      </w:r>
      <w:r w:rsidRPr="00CA2CCF">
        <w:rPr>
          <w:rFonts w:ascii="Arial" w:hAnsi="Arial" w:cs="Arial"/>
          <w:color w:val="000000"/>
          <w:lang w:val="ru-RU"/>
        </w:rPr>
        <w:t>(код 1 06 06000 00 0000 110)</w:t>
      </w:r>
    </w:p>
    <w:p w:rsidR="000A2FB4" w:rsidRPr="00CA2CCF" w:rsidRDefault="000A2FB4" w:rsidP="000A2FB4">
      <w:pPr>
        <w:shd w:val="clear" w:color="auto" w:fill="FFFFFF"/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CA2CCF">
        <w:rPr>
          <w:rFonts w:ascii="Arial" w:hAnsi="Arial" w:cs="Arial"/>
          <w:color w:val="000000"/>
          <w:lang w:val="ru-RU"/>
        </w:rPr>
        <w:t>Прогноз поступлений земельного налога на 2019-2021 годы определяется на уровне ожидаемого поступления налога в 2018 году.</w:t>
      </w:r>
    </w:p>
    <w:p w:rsidR="000A2FB4" w:rsidRPr="00CA2CCF" w:rsidRDefault="000A2FB4" w:rsidP="000A2FB4">
      <w:pPr>
        <w:shd w:val="clear" w:color="auto" w:fill="FFFFFF"/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CA2CCF">
        <w:rPr>
          <w:rFonts w:ascii="Arial" w:hAnsi="Arial" w:cs="Arial"/>
          <w:color w:val="000000"/>
          <w:lang w:val="ru-RU"/>
        </w:rPr>
        <w:lastRenderedPageBreak/>
        <w:t>Ожидаемое поступление налога в 2018 году рассчитывается исходя из фактического поступления налога во 2 полугодии 2017 года и в 1 полугодии 2018 года.</w:t>
      </w:r>
    </w:p>
    <w:p w:rsidR="000A2FB4" w:rsidRPr="00CA2CCF" w:rsidRDefault="000A2FB4" w:rsidP="000A2FB4">
      <w:pPr>
        <w:rPr>
          <w:rFonts w:ascii="Arial" w:hAnsi="Arial" w:cs="Arial"/>
          <w:b/>
          <w:lang w:val="ru-RU"/>
        </w:rPr>
      </w:pPr>
    </w:p>
    <w:p w:rsidR="000A2FB4" w:rsidRPr="00CA2CCF" w:rsidRDefault="000A2FB4" w:rsidP="000A2FB4">
      <w:pPr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color w:val="000000"/>
          <w:lang w:val="ru-RU" w:eastAsia="ru-RU"/>
        </w:rPr>
      </w:pPr>
      <w:proofErr w:type="gramStart"/>
      <w:r w:rsidRPr="00CA2CCF">
        <w:rPr>
          <w:rFonts w:ascii="Arial" w:hAnsi="Arial" w:cs="Arial"/>
          <w:b/>
          <w:color w:val="000000"/>
          <w:lang w:val="ru-RU" w:eastAsia="ru-RU"/>
        </w:rPr>
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</w:r>
      <w:r w:rsidRPr="00CA2CCF">
        <w:rPr>
          <w:rFonts w:ascii="Arial" w:hAnsi="Arial" w:cs="Arial"/>
          <w:color w:val="000000"/>
          <w:lang w:val="ru-RU" w:eastAsia="ru-RU"/>
        </w:rPr>
        <w:t xml:space="preserve"> (коды 1 11 05024 04 0000 120; 1 11 05025 05 0000 120; 1 11 05025 10 0000 120;</w:t>
      </w:r>
      <w:proofErr w:type="gramEnd"/>
      <w:r w:rsidRPr="00CA2CCF">
        <w:rPr>
          <w:rFonts w:ascii="Arial" w:hAnsi="Arial" w:cs="Arial"/>
          <w:color w:val="000000"/>
          <w:lang w:val="ru-RU" w:eastAsia="ru-RU"/>
        </w:rPr>
        <w:t xml:space="preserve"> </w:t>
      </w:r>
      <w:proofErr w:type="gramStart"/>
      <w:r w:rsidRPr="00CA2CCF">
        <w:rPr>
          <w:rFonts w:ascii="Arial" w:hAnsi="Arial" w:cs="Arial"/>
          <w:color w:val="000000"/>
          <w:lang w:val="ru-RU" w:eastAsia="ru-RU"/>
        </w:rPr>
        <w:t>1 11 05025 13 0000 120)</w:t>
      </w:r>
      <w:proofErr w:type="gramEnd"/>
    </w:p>
    <w:p w:rsidR="000A2FB4" w:rsidRPr="00CA2CCF" w:rsidRDefault="000A2FB4" w:rsidP="000A2FB4">
      <w:pPr>
        <w:shd w:val="clear" w:color="auto" w:fill="FFFFFF"/>
        <w:ind w:right="-1" w:firstLine="709"/>
        <w:jc w:val="both"/>
        <w:rPr>
          <w:rFonts w:ascii="Arial" w:hAnsi="Arial" w:cs="Arial"/>
          <w:color w:val="000000"/>
          <w:lang w:val="ru-RU" w:eastAsia="ru-RU"/>
        </w:rPr>
      </w:pPr>
      <w:r w:rsidRPr="00CA2CCF">
        <w:rPr>
          <w:rFonts w:ascii="Arial" w:hAnsi="Arial" w:cs="Arial"/>
          <w:color w:val="000000"/>
          <w:lang w:val="ru-RU" w:eastAsia="ru-RU"/>
        </w:rPr>
        <w:t>Поступление арендной платы за земли на 2019-2021 годы прогнозируется на уровне ожидаемого поступления доходов в 2018 году.</w:t>
      </w:r>
    </w:p>
    <w:p w:rsidR="000A2FB4" w:rsidRPr="00CA2CCF" w:rsidRDefault="000A2FB4" w:rsidP="000A2FB4">
      <w:pPr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color w:val="000000"/>
          <w:lang w:val="ru-RU" w:eastAsia="ru-RU"/>
        </w:rPr>
      </w:pPr>
      <w:r w:rsidRPr="00CA2CCF">
        <w:rPr>
          <w:rFonts w:ascii="Arial" w:hAnsi="Arial" w:cs="Arial"/>
          <w:color w:val="000000"/>
          <w:lang w:val="ru-RU" w:eastAsia="ru-RU"/>
        </w:rPr>
        <w:t>Ожидаемое поступление в 2018 году рассчитывается исходя из фактического поступления доходов во 2 полугодии 2017 года и в 1 полугодии 2018 года.</w:t>
      </w:r>
    </w:p>
    <w:p w:rsidR="000A2FB4" w:rsidRPr="00CA2CCF" w:rsidRDefault="000A2FB4" w:rsidP="000A2FB4">
      <w:pPr>
        <w:pStyle w:val="ConsNormal"/>
        <w:widowControl/>
        <w:tabs>
          <w:tab w:val="left" w:pos="6521"/>
        </w:tabs>
        <w:ind w:right="-1" w:firstLine="0"/>
        <w:jc w:val="both"/>
        <w:rPr>
          <w:color w:val="000000"/>
          <w:sz w:val="24"/>
          <w:szCs w:val="24"/>
        </w:rPr>
      </w:pPr>
    </w:p>
    <w:p w:rsidR="000A2FB4" w:rsidRPr="00CA2CCF" w:rsidRDefault="000A2FB4" w:rsidP="000A2FB4">
      <w:pPr>
        <w:shd w:val="clear" w:color="auto" w:fill="FFFFFF"/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CA2CCF">
        <w:rPr>
          <w:rFonts w:ascii="Arial" w:hAnsi="Arial" w:cs="Arial"/>
          <w:b/>
          <w:bCs/>
          <w:color w:val="000000"/>
          <w:lang w:val="ru-RU"/>
        </w:rPr>
        <w:t>Поступление доходов от оказания платных услуг (работ) и компенсации затрат государства</w:t>
      </w:r>
      <w:r w:rsidRPr="00CA2CCF">
        <w:rPr>
          <w:rFonts w:ascii="Arial" w:hAnsi="Arial" w:cs="Arial"/>
          <w:bCs/>
          <w:color w:val="000000"/>
          <w:lang w:val="ru-RU"/>
        </w:rPr>
        <w:t xml:space="preserve"> </w:t>
      </w:r>
      <w:r w:rsidRPr="00CA2CCF">
        <w:rPr>
          <w:rFonts w:ascii="Arial" w:hAnsi="Arial" w:cs="Arial"/>
          <w:color w:val="000000"/>
          <w:lang w:val="ru-RU"/>
        </w:rPr>
        <w:t xml:space="preserve">(код </w:t>
      </w:r>
      <w:r w:rsidRPr="00CA2CCF">
        <w:rPr>
          <w:rFonts w:ascii="Arial" w:hAnsi="Arial" w:cs="Arial"/>
          <w:snapToGrid w:val="0"/>
          <w:color w:val="000000"/>
          <w:lang w:val="ru-RU"/>
        </w:rPr>
        <w:t>1 13 00000 00 0000 000</w:t>
      </w:r>
      <w:r w:rsidRPr="00CA2CCF">
        <w:rPr>
          <w:rFonts w:ascii="Arial" w:hAnsi="Arial" w:cs="Arial"/>
          <w:color w:val="000000"/>
          <w:lang w:val="ru-RU"/>
        </w:rPr>
        <w:t xml:space="preserve">) </w:t>
      </w:r>
      <w:r w:rsidRPr="00CA2CCF">
        <w:rPr>
          <w:rFonts w:ascii="Arial" w:hAnsi="Arial" w:cs="Arial"/>
          <w:bCs/>
          <w:color w:val="000000"/>
          <w:lang w:val="ru-RU"/>
        </w:rPr>
        <w:t xml:space="preserve">в местные бюджеты в 2019-2021 годы </w:t>
      </w:r>
      <w:r w:rsidRPr="00CA2CCF">
        <w:rPr>
          <w:rFonts w:ascii="Arial" w:hAnsi="Arial" w:cs="Arial"/>
          <w:color w:val="000000"/>
          <w:lang w:val="ru-RU"/>
        </w:rPr>
        <w:t>прогнозируется на уровне ожидаемого поступления доходов в 2018 году.</w:t>
      </w:r>
    </w:p>
    <w:p w:rsidR="000A2FB4" w:rsidRPr="00CA2CCF" w:rsidRDefault="000A2FB4" w:rsidP="000A2FB4">
      <w:pPr>
        <w:pStyle w:val="ConsNormal"/>
        <w:widowControl/>
        <w:tabs>
          <w:tab w:val="left" w:pos="6521"/>
        </w:tabs>
        <w:ind w:right="-1" w:firstLine="851"/>
        <w:jc w:val="both"/>
        <w:rPr>
          <w:color w:val="000000"/>
          <w:sz w:val="24"/>
          <w:szCs w:val="24"/>
        </w:rPr>
      </w:pPr>
      <w:r w:rsidRPr="00CA2CCF">
        <w:rPr>
          <w:color w:val="000000"/>
          <w:sz w:val="24"/>
          <w:szCs w:val="24"/>
        </w:rPr>
        <w:t>Ожидаемое поступление в 2018 году рассчитывается исходя из фактического поступления доходов во 2 полугодии 2017 года и в 1 полугодии 2018 года.</w:t>
      </w:r>
    </w:p>
    <w:p w:rsidR="000A2FB4" w:rsidRPr="00CA2CCF" w:rsidRDefault="000A2FB4" w:rsidP="000A2FB4">
      <w:pPr>
        <w:pStyle w:val="ConsNormal"/>
        <w:widowControl/>
        <w:tabs>
          <w:tab w:val="left" w:pos="6521"/>
        </w:tabs>
        <w:ind w:right="-1" w:firstLine="0"/>
        <w:jc w:val="both"/>
        <w:rPr>
          <w:color w:val="000000"/>
          <w:sz w:val="24"/>
          <w:szCs w:val="24"/>
        </w:rPr>
      </w:pPr>
    </w:p>
    <w:p w:rsidR="000A2FB4" w:rsidRPr="00CA2CCF" w:rsidRDefault="000A2FB4" w:rsidP="000A2FB4">
      <w:pPr>
        <w:shd w:val="clear" w:color="auto" w:fill="FFFFFF"/>
        <w:ind w:right="-1" w:firstLine="709"/>
        <w:jc w:val="both"/>
        <w:rPr>
          <w:rFonts w:ascii="Arial" w:hAnsi="Arial" w:cs="Arial"/>
          <w:color w:val="000000"/>
          <w:lang w:val="ru-RU" w:eastAsia="ru-RU"/>
        </w:rPr>
      </w:pPr>
      <w:r w:rsidRPr="00CA2CCF">
        <w:rPr>
          <w:rFonts w:ascii="Arial" w:hAnsi="Arial" w:cs="Arial"/>
          <w:b/>
          <w:bCs/>
          <w:color w:val="000000"/>
          <w:lang w:val="ru-RU" w:eastAsia="ru-RU"/>
        </w:rPr>
        <w:t>Прочие неналоговые доходы</w:t>
      </w:r>
      <w:r w:rsidRPr="00CA2CCF">
        <w:rPr>
          <w:rFonts w:ascii="Arial" w:hAnsi="Arial" w:cs="Arial"/>
          <w:bCs/>
          <w:color w:val="000000"/>
          <w:lang w:val="ru-RU" w:eastAsia="ru-RU"/>
        </w:rPr>
        <w:t xml:space="preserve"> </w:t>
      </w:r>
      <w:r w:rsidRPr="00CA2CCF">
        <w:rPr>
          <w:rFonts w:ascii="Arial" w:hAnsi="Arial" w:cs="Arial"/>
          <w:color w:val="000000"/>
          <w:lang w:val="ru-RU" w:eastAsia="ru-RU"/>
        </w:rPr>
        <w:t xml:space="preserve">(код </w:t>
      </w:r>
      <w:r w:rsidRPr="00CA2CCF">
        <w:rPr>
          <w:rFonts w:ascii="Arial" w:hAnsi="Arial" w:cs="Arial"/>
          <w:snapToGrid w:val="0"/>
          <w:color w:val="000000"/>
          <w:lang w:val="ru-RU" w:eastAsia="ru-RU"/>
        </w:rPr>
        <w:t>1 17 05000 00 0000 180</w:t>
      </w:r>
      <w:r w:rsidRPr="00CA2CCF">
        <w:rPr>
          <w:rFonts w:ascii="Arial" w:hAnsi="Arial" w:cs="Arial"/>
          <w:color w:val="000000"/>
          <w:lang w:val="ru-RU" w:eastAsia="ru-RU"/>
        </w:rPr>
        <w:t>)</w:t>
      </w:r>
    </w:p>
    <w:p w:rsidR="000A2FB4" w:rsidRPr="00CA2CCF" w:rsidRDefault="000A2FB4" w:rsidP="000A2FB4">
      <w:pPr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color w:val="000000"/>
          <w:lang w:val="ru-RU" w:eastAsia="ru-RU"/>
        </w:rPr>
      </w:pPr>
      <w:r w:rsidRPr="00CA2CCF">
        <w:rPr>
          <w:rFonts w:ascii="Arial" w:hAnsi="Arial" w:cs="Arial"/>
          <w:lang w:val="ru-RU" w:eastAsia="ru-RU"/>
        </w:rPr>
        <w:t xml:space="preserve">Поступление прочих неналоговых доходов в областной бюджет в 2019 - 2021 годах </w:t>
      </w:r>
      <w:r w:rsidRPr="00CA2CCF">
        <w:rPr>
          <w:rFonts w:ascii="Arial" w:hAnsi="Arial" w:cs="Arial"/>
          <w:color w:val="000000"/>
          <w:lang w:val="ru-RU" w:eastAsia="ru-RU"/>
        </w:rPr>
        <w:t>планируется на основании расчётных данных главных администраторов доходов местного бюджета.</w:t>
      </w:r>
    </w:p>
    <w:p w:rsidR="000A2FB4" w:rsidRPr="00CA2CCF" w:rsidRDefault="000A2FB4" w:rsidP="000A2FB4">
      <w:pPr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color w:val="000000"/>
          <w:lang w:val="ru-RU" w:eastAsia="ru-RU"/>
        </w:rPr>
      </w:pPr>
      <w:r w:rsidRPr="00CA2CCF">
        <w:rPr>
          <w:rFonts w:ascii="Arial" w:hAnsi="Arial" w:cs="Arial"/>
          <w:bCs/>
          <w:color w:val="000000"/>
          <w:lang w:val="ru-RU" w:eastAsia="ru-RU"/>
        </w:rPr>
        <w:t xml:space="preserve"> Поступление прочих </w:t>
      </w:r>
      <w:r w:rsidRPr="00CA2CCF">
        <w:rPr>
          <w:rFonts w:ascii="Arial" w:hAnsi="Arial" w:cs="Arial"/>
          <w:color w:val="000000"/>
          <w:lang w:val="ru-RU" w:eastAsia="ru-RU"/>
        </w:rPr>
        <w:t>неналоговых доходов</w:t>
      </w:r>
      <w:r w:rsidRPr="00CA2CCF">
        <w:rPr>
          <w:rFonts w:ascii="Arial" w:hAnsi="Arial" w:cs="Arial"/>
          <w:bCs/>
          <w:color w:val="000000"/>
          <w:lang w:val="ru-RU" w:eastAsia="ru-RU"/>
        </w:rPr>
        <w:t xml:space="preserve"> в местные бюджеты </w:t>
      </w:r>
      <w:r w:rsidRPr="00CA2CCF">
        <w:rPr>
          <w:rFonts w:ascii="Arial" w:hAnsi="Arial" w:cs="Arial"/>
          <w:color w:val="000000"/>
          <w:lang w:val="ru-RU" w:eastAsia="ru-RU"/>
        </w:rPr>
        <w:t>на 2019-2021 годы прогнозируется на уровне ожидаемого поступления доходов в 2018 году.</w:t>
      </w:r>
    </w:p>
    <w:p w:rsidR="000A2FB4" w:rsidRPr="00CA2CCF" w:rsidRDefault="000A2FB4" w:rsidP="000A2FB4">
      <w:pPr>
        <w:shd w:val="clear" w:color="auto" w:fill="FFFFFF"/>
        <w:tabs>
          <w:tab w:val="left" w:pos="1819"/>
        </w:tabs>
        <w:ind w:right="-1" w:firstLine="709"/>
        <w:jc w:val="both"/>
        <w:rPr>
          <w:rFonts w:ascii="Arial" w:hAnsi="Arial" w:cs="Arial"/>
          <w:lang w:val="ru-RU" w:eastAsia="ru-RU"/>
        </w:rPr>
      </w:pPr>
      <w:r w:rsidRPr="00CA2CCF">
        <w:rPr>
          <w:rFonts w:ascii="Arial" w:hAnsi="Arial" w:cs="Arial"/>
          <w:color w:val="000000"/>
          <w:lang w:val="ru-RU" w:eastAsia="ru-RU"/>
        </w:rPr>
        <w:t xml:space="preserve">Ожидаемое поступление в 2018 году рассчитывается исходя из среднего значения фактических поступлений </w:t>
      </w:r>
      <w:r w:rsidRPr="00CA2CCF">
        <w:rPr>
          <w:rFonts w:ascii="Arial" w:hAnsi="Arial" w:cs="Arial"/>
          <w:bCs/>
          <w:color w:val="000000"/>
          <w:lang w:val="ru-RU" w:eastAsia="ru-RU"/>
        </w:rPr>
        <w:t xml:space="preserve">прочих </w:t>
      </w:r>
      <w:r w:rsidRPr="00CA2CCF">
        <w:rPr>
          <w:rFonts w:ascii="Arial" w:hAnsi="Arial" w:cs="Arial"/>
          <w:color w:val="000000"/>
          <w:lang w:val="ru-RU" w:eastAsia="ru-RU"/>
        </w:rPr>
        <w:t>неналоговых доходов в 2016 и 2017 годах.</w:t>
      </w:r>
    </w:p>
    <w:p w:rsidR="000A2FB4" w:rsidRPr="00CA2CCF" w:rsidRDefault="000A2FB4" w:rsidP="000A2FB4">
      <w:pPr>
        <w:pStyle w:val="ConsNormal"/>
        <w:widowControl/>
        <w:tabs>
          <w:tab w:val="left" w:pos="6521"/>
        </w:tabs>
        <w:ind w:right="-1" w:firstLine="0"/>
        <w:jc w:val="both"/>
        <w:rPr>
          <w:b/>
          <w:sz w:val="24"/>
          <w:szCs w:val="24"/>
        </w:rPr>
      </w:pPr>
      <w:r w:rsidRPr="00CA2CCF">
        <w:rPr>
          <w:b/>
          <w:sz w:val="24"/>
          <w:szCs w:val="24"/>
        </w:rPr>
        <w:tab/>
      </w:r>
    </w:p>
    <w:p w:rsidR="000A2FB4" w:rsidRPr="00CA2CCF" w:rsidRDefault="000A2FB4" w:rsidP="000A2FB4">
      <w:pPr>
        <w:rPr>
          <w:rFonts w:ascii="Arial" w:hAnsi="Arial" w:cs="Arial"/>
          <w:b/>
          <w:lang w:val="ru-RU"/>
        </w:rPr>
      </w:pPr>
      <w:r w:rsidRPr="00CA2CCF">
        <w:rPr>
          <w:rFonts w:ascii="Arial" w:hAnsi="Arial" w:cs="Arial"/>
          <w:b/>
          <w:lang w:val="ru-RU"/>
        </w:rPr>
        <w:t>Прогнозирование расходов местного бюджета на 2019 год  и плановый период 2020 и 2021 годов</w:t>
      </w:r>
    </w:p>
    <w:p w:rsidR="000A2FB4" w:rsidRPr="00CA2CCF" w:rsidRDefault="000A2FB4" w:rsidP="000A2FB4">
      <w:pPr>
        <w:rPr>
          <w:rFonts w:ascii="Arial" w:hAnsi="Arial" w:cs="Arial"/>
          <w:b/>
          <w:lang w:val="ru-RU"/>
        </w:rPr>
      </w:pPr>
    </w:p>
    <w:p w:rsidR="000A2FB4" w:rsidRPr="00CA2CCF" w:rsidRDefault="000A2FB4" w:rsidP="000A2FB4">
      <w:pPr>
        <w:autoSpaceDE w:val="0"/>
        <w:autoSpaceDN w:val="0"/>
        <w:adjustRightInd w:val="0"/>
        <w:ind w:firstLine="684"/>
        <w:jc w:val="both"/>
        <w:rPr>
          <w:rFonts w:ascii="Arial" w:hAnsi="Arial" w:cs="Arial"/>
          <w:lang w:val="ru-RU" w:eastAsia="ru-RU"/>
        </w:rPr>
      </w:pPr>
      <w:proofErr w:type="gramStart"/>
      <w:r w:rsidRPr="00CA2CCF">
        <w:rPr>
          <w:rFonts w:ascii="Arial" w:hAnsi="Arial" w:cs="Arial"/>
          <w:lang w:val="ru-RU" w:eastAsia="ru-RU"/>
        </w:rPr>
        <w:t>В основу прогноза расходов  местного бюджета положены Федеральные законы от 31 июля 1998 года № 145-ФЗ «Бюджетный кодекс Российской Федерации» (с учетом изменений и дополнений),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(с учетом изменений и дополнений), от 6 октября 2003 года № 131-ФЗ «Об общих принципах организации местного</w:t>
      </w:r>
      <w:proofErr w:type="gramEnd"/>
      <w:r w:rsidRPr="00CA2CCF">
        <w:rPr>
          <w:rFonts w:ascii="Arial" w:hAnsi="Arial" w:cs="Arial"/>
          <w:lang w:val="ru-RU" w:eastAsia="ru-RU"/>
        </w:rPr>
        <w:t xml:space="preserve"> самоуправления в Российской Федерации» (с учетом изменений и дополнений), Послание Президента Российской Федерации Федеральному Собранию Российской Федерации, приказ Министерства финансов Российской Федерации от 8 июня 2018 года № 132н «Об утверждении Порядка применения кодов бюджетной классификации Российской Федерации»</w:t>
      </w:r>
      <w:proofErr w:type="gramStart"/>
      <w:r w:rsidRPr="00CA2CCF">
        <w:rPr>
          <w:rFonts w:ascii="Arial" w:hAnsi="Arial" w:cs="Arial"/>
          <w:lang w:val="ru-RU" w:eastAsia="ru-RU"/>
        </w:rPr>
        <w:t xml:space="preserve"> ,</w:t>
      </w:r>
      <w:proofErr w:type="gramEnd"/>
      <w:r w:rsidRPr="00CA2CCF">
        <w:rPr>
          <w:rFonts w:ascii="Arial" w:hAnsi="Arial" w:cs="Arial"/>
          <w:lang w:val="ru-RU" w:eastAsia="ru-RU"/>
        </w:rPr>
        <w:t xml:space="preserve"> Основные направления бюджетной и налоговой политики Курской области на 2019 год и на плановый период 2020 и 2021 годов, утвержденные распоряжением Администрации Курской области от 14 сентября </w:t>
      </w:r>
      <w:r w:rsidRPr="00CA2CCF">
        <w:rPr>
          <w:rFonts w:ascii="Arial" w:hAnsi="Arial" w:cs="Arial"/>
          <w:lang w:val="ru-RU" w:eastAsia="ru-RU"/>
        </w:rPr>
        <w:lastRenderedPageBreak/>
        <w:t>2018 года       № 372-ра, а также проект федерального закона «О федеральном бюджете на 2019 год и на плановый период 2020 и 2021 годов</w:t>
      </w:r>
      <w:r w:rsidRPr="00CA2CCF">
        <w:rPr>
          <w:rFonts w:ascii="Arial" w:hAnsi="Arial" w:cs="Arial"/>
          <w:color w:val="000000" w:themeColor="text1"/>
          <w:lang w:val="ru-RU" w:eastAsia="ru-RU"/>
        </w:rPr>
        <w:t>».</w:t>
      </w:r>
    </w:p>
    <w:p w:rsidR="000A2FB4" w:rsidRPr="00CA2CCF" w:rsidRDefault="000A2FB4" w:rsidP="000A2FB4">
      <w:pPr>
        <w:rPr>
          <w:rFonts w:ascii="Arial" w:hAnsi="Arial" w:cs="Arial"/>
          <w:b/>
          <w:lang w:val="ru-RU"/>
        </w:rPr>
      </w:pPr>
    </w:p>
    <w:p w:rsidR="000A2FB4" w:rsidRPr="00CA2CCF" w:rsidRDefault="000A2FB4" w:rsidP="000A2FB4">
      <w:pPr>
        <w:rPr>
          <w:rFonts w:ascii="Arial" w:hAnsi="Arial" w:cs="Arial"/>
          <w:b/>
          <w:lang w:val="ru-RU"/>
        </w:rPr>
      </w:pPr>
    </w:p>
    <w:p w:rsidR="000A2FB4" w:rsidRPr="00CA2CCF" w:rsidRDefault="000A2FB4" w:rsidP="000A2FB4">
      <w:pPr>
        <w:pStyle w:val="ConsPlusNonformat"/>
        <w:ind w:firstLine="684"/>
        <w:jc w:val="both"/>
        <w:rPr>
          <w:rFonts w:ascii="Arial" w:hAnsi="Arial" w:cs="Arial"/>
          <w:sz w:val="24"/>
          <w:szCs w:val="24"/>
        </w:rPr>
      </w:pPr>
      <w:r w:rsidRPr="00CA2CCF">
        <w:rPr>
          <w:rFonts w:ascii="Arial" w:hAnsi="Arial" w:cs="Arial"/>
          <w:sz w:val="24"/>
          <w:szCs w:val="24"/>
        </w:rPr>
        <w:t xml:space="preserve"> </w:t>
      </w:r>
      <w:r w:rsidRPr="00CA2CCF">
        <w:rPr>
          <w:rFonts w:ascii="Arial" w:hAnsi="Arial" w:cs="Arial"/>
          <w:color w:val="000000"/>
          <w:sz w:val="24"/>
          <w:szCs w:val="24"/>
        </w:rPr>
        <w:t>Планирование объемов на 2019 год и на плановый период 2020 и 2021 годов осуществлялось в рамках муниципальных программ Сосновского сельсовета и непрограммных мероприятий.</w:t>
      </w:r>
    </w:p>
    <w:p w:rsidR="000A2FB4" w:rsidRPr="00CA2CCF" w:rsidRDefault="000A2FB4" w:rsidP="000A2FB4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val="ru-RU" w:eastAsia="ru-RU"/>
        </w:rPr>
      </w:pPr>
      <w:r w:rsidRPr="00CA2CCF">
        <w:rPr>
          <w:rFonts w:ascii="Arial" w:hAnsi="Arial" w:cs="Arial"/>
          <w:color w:val="000000"/>
          <w:lang w:val="ru-RU" w:eastAsia="ru-RU"/>
        </w:rPr>
        <w:t>Формирование объема и структуры расходов местного бюджета на 2019 год и на плановый период 2019 и 2020 годов осуществлялось исходя из следующих основных подходов:</w:t>
      </w:r>
    </w:p>
    <w:p w:rsidR="000A2FB4" w:rsidRPr="00CA2CCF" w:rsidRDefault="000A2FB4" w:rsidP="000A2FB4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val="ru-RU" w:eastAsia="ru-RU"/>
        </w:rPr>
      </w:pPr>
      <w:r w:rsidRPr="00CA2CCF">
        <w:rPr>
          <w:rFonts w:ascii="Arial" w:hAnsi="Arial" w:cs="Arial"/>
          <w:color w:val="000000"/>
          <w:lang w:val="ru-RU" w:eastAsia="ru-RU"/>
        </w:rPr>
        <w:t xml:space="preserve">определение «базовых» объемов бюджетных ассигнований на 2019 год на основании бюджетных ассигнований, утвержденных решением Собрания депутатов Сосновского сельсовета </w:t>
      </w:r>
      <w:proofErr w:type="spellStart"/>
      <w:r w:rsidRPr="00CA2CCF">
        <w:rPr>
          <w:rFonts w:ascii="Arial" w:hAnsi="Arial" w:cs="Arial"/>
          <w:color w:val="000000"/>
          <w:lang w:val="ru-RU" w:eastAsia="ru-RU"/>
        </w:rPr>
        <w:t>Горшеченского</w:t>
      </w:r>
      <w:proofErr w:type="spellEnd"/>
      <w:r w:rsidRPr="00CA2CCF">
        <w:rPr>
          <w:rFonts w:ascii="Arial" w:hAnsi="Arial" w:cs="Arial"/>
          <w:color w:val="000000"/>
          <w:lang w:val="ru-RU" w:eastAsia="ru-RU"/>
        </w:rPr>
        <w:t xml:space="preserve"> района Курской области </w:t>
      </w:r>
      <w:r w:rsidRPr="00CA2CCF">
        <w:rPr>
          <w:rFonts w:ascii="Arial" w:hAnsi="Arial" w:cs="Arial"/>
          <w:lang w:val="ru-RU" w:eastAsia="ru-RU"/>
        </w:rPr>
        <w:t>№15</w:t>
      </w:r>
      <w:r w:rsidRPr="00CA2CCF">
        <w:rPr>
          <w:rFonts w:ascii="Arial" w:hAnsi="Arial" w:cs="Arial"/>
          <w:color w:val="000000"/>
          <w:lang w:val="ru-RU" w:eastAsia="ru-RU"/>
        </w:rPr>
        <w:t xml:space="preserve"> от 28.11.2017г </w:t>
      </w:r>
      <w:r>
        <w:rPr>
          <w:rFonts w:ascii="Arial" w:hAnsi="Arial" w:cs="Arial"/>
          <w:color w:val="000000"/>
          <w:lang w:val="ru-RU" w:eastAsia="ru-RU"/>
        </w:rPr>
        <w:t xml:space="preserve"> «О </w:t>
      </w:r>
      <w:r w:rsidRPr="00CA2CCF">
        <w:rPr>
          <w:rFonts w:ascii="Arial" w:hAnsi="Arial" w:cs="Arial"/>
          <w:color w:val="000000"/>
          <w:lang w:val="ru-RU" w:eastAsia="ru-RU"/>
        </w:rPr>
        <w:t xml:space="preserve">бюджете Сосновского сельсовета </w:t>
      </w:r>
      <w:proofErr w:type="spellStart"/>
      <w:r w:rsidRPr="00CA2CCF">
        <w:rPr>
          <w:rFonts w:ascii="Arial" w:hAnsi="Arial" w:cs="Arial"/>
          <w:color w:val="000000"/>
          <w:lang w:val="ru-RU" w:eastAsia="ru-RU"/>
        </w:rPr>
        <w:t>Горшеченского</w:t>
      </w:r>
      <w:proofErr w:type="spellEnd"/>
      <w:r w:rsidRPr="00CA2CCF">
        <w:rPr>
          <w:rFonts w:ascii="Arial" w:hAnsi="Arial" w:cs="Arial"/>
          <w:color w:val="000000"/>
          <w:lang w:val="ru-RU" w:eastAsia="ru-RU"/>
        </w:rPr>
        <w:t xml:space="preserve"> района Курской области  на 2018 год и плановый период 2019 и 2020 годов »  (с внесенными изменениями и дополнениями</w:t>
      </w:r>
      <w:proofErr w:type="gramStart"/>
      <w:r w:rsidRPr="00CA2CCF">
        <w:rPr>
          <w:rFonts w:ascii="Arial" w:hAnsi="Arial" w:cs="Arial"/>
          <w:color w:val="000000"/>
          <w:lang w:val="ru-RU" w:eastAsia="ru-RU"/>
        </w:rPr>
        <w:t xml:space="preserve"> )</w:t>
      </w:r>
      <w:proofErr w:type="gramEnd"/>
      <w:r w:rsidRPr="00CA2CCF">
        <w:rPr>
          <w:rFonts w:ascii="Arial" w:hAnsi="Arial" w:cs="Arial"/>
          <w:color w:val="000000"/>
          <w:lang w:val="ru-RU" w:eastAsia="ru-RU"/>
        </w:rPr>
        <w:t xml:space="preserve">; </w:t>
      </w:r>
    </w:p>
    <w:p w:rsidR="000A2FB4" w:rsidRPr="00CA2CCF" w:rsidRDefault="000A2FB4" w:rsidP="000A2FB4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val="ru-RU" w:eastAsia="ru-RU"/>
        </w:rPr>
      </w:pPr>
      <w:r w:rsidRPr="00CA2CCF">
        <w:rPr>
          <w:rFonts w:ascii="Arial" w:hAnsi="Arial" w:cs="Arial"/>
          <w:color w:val="000000"/>
          <w:lang w:val="ru-RU" w:eastAsia="ru-RU"/>
        </w:rPr>
        <w:t xml:space="preserve">Планирование расходов местного бюджета </w:t>
      </w:r>
      <w:proofErr w:type="gramStart"/>
      <w:r w:rsidRPr="00CA2CCF">
        <w:rPr>
          <w:rFonts w:ascii="Arial" w:hAnsi="Arial" w:cs="Arial"/>
          <w:color w:val="000000"/>
          <w:lang w:val="ru-RU" w:eastAsia="ru-RU"/>
        </w:rPr>
        <w:t>на</w:t>
      </w:r>
      <w:proofErr w:type="gramEnd"/>
      <w:r w:rsidRPr="00CA2CCF">
        <w:rPr>
          <w:rFonts w:ascii="Arial" w:hAnsi="Arial" w:cs="Arial"/>
          <w:color w:val="000000"/>
          <w:lang w:val="ru-RU" w:eastAsia="ru-RU"/>
        </w:rPr>
        <w:t>:</w:t>
      </w:r>
    </w:p>
    <w:p w:rsidR="000A2FB4" w:rsidRPr="00CA2CCF" w:rsidRDefault="000A2FB4" w:rsidP="000A2FB4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val="ru-RU" w:eastAsia="ru-RU"/>
        </w:rPr>
      </w:pPr>
      <w:r w:rsidRPr="00CA2CCF">
        <w:rPr>
          <w:rFonts w:ascii="Arial" w:hAnsi="Arial" w:cs="Arial"/>
          <w:color w:val="000000"/>
          <w:lang w:val="ru-RU" w:eastAsia="ru-RU"/>
        </w:rPr>
        <w:t>1) оплату труда работников органов муниципальной власти осуществлялось исходя из утвержденных структур, действующих на 1 июля 2018 года, и нормативных актов Сосновского сельсовета, регулирующих оплату труда;</w:t>
      </w:r>
    </w:p>
    <w:p w:rsidR="000A2FB4" w:rsidRPr="00CA2CCF" w:rsidRDefault="000A2FB4" w:rsidP="000A2FB4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val="ru-RU" w:eastAsia="ru-RU"/>
        </w:rPr>
      </w:pPr>
      <w:r w:rsidRPr="00CA2CCF">
        <w:rPr>
          <w:rFonts w:ascii="Arial" w:hAnsi="Arial" w:cs="Arial"/>
          <w:color w:val="000000"/>
          <w:lang w:val="ru-RU" w:eastAsia="ru-RU"/>
        </w:rPr>
        <w:t>2) текущее содержание органов муниципальной власти Сосновского сельсовета,  - исходя их общих подходов к расчету бюджетных проектировок</w:t>
      </w:r>
      <w:proofErr w:type="gramStart"/>
      <w:r w:rsidRPr="00CA2CCF">
        <w:rPr>
          <w:rFonts w:ascii="Arial" w:hAnsi="Arial" w:cs="Arial"/>
          <w:color w:val="000000"/>
          <w:lang w:val="ru-RU" w:eastAsia="ru-RU"/>
        </w:rPr>
        <w:t xml:space="preserve"> ,</w:t>
      </w:r>
      <w:proofErr w:type="gramEnd"/>
      <w:r w:rsidRPr="00CA2CCF">
        <w:rPr>
          <w:rFonts w:ascii="Arial" w:hAnsi="Arial" w:cs="Arial"/>
          <w:color w:val="000000"/>
          <w:lang w:val="ru-RU" w:eastAsia="ru-RU"/>
        </w:rPr>
        <w:t xml:space="preserve"> а также установленных для Курской области нормативов формирования расходов на содержание органов муниципальной  власти Сосновского сельсовета;</w:t>
      </w:r>
    </w:p>
    <w:p w:rsidR="000A2FB4" w:rsidRPr="00CA2CCF" w:rsidRDefault="000A2FB4" w:rsidP="000A2FB4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val="ru-RU" w:eastAsia="ru-RU"/>
        </w:rPr>
      </w:pPr>
      <w:r w:rsidRPr="00CA2CCF">
        <w:rPr>
          <w:rFonts w:ascii="Arial" w:hAnsi="Arial" w:cs="Arial"/>
          <w:color w:val="000000"/>
          <w:lang w:val="ru-RU" w:eastAsia="ru-RU"/>
        </w:rPr>
        <w:t>3) социальных выплат (пособий, компенсаций, доплат, надбавок, дополнительного материального обеспечения, единовременной и ежемесячной выплаты семьям с детьми) и мер социальной поддержки отдельным категориям граждан производилось в соответствии с действующим законодательством исходя из ожидаемой численности получателей, с учетом ее изменения, и размеров выплат.</w:t>
      </w:r>
    </w:p>
    <w:p w:rsidR="000A2FB4" w:rsidRPr="00CA2CCF" w:rsidRDefault="000A2FB4" w:rsidP="000A2FB4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val="ru-RU" w:eastAsia="ru-RU"/>
        </w:rPr>
      </w:pPr>
      <w:r w:rsidRPr="00CA2CCF">
        <w:rPr>
          <w:rFonts w:ascii="Arial" w:hAnsi="Arial" w:cs="Arial"/>
          <w:color w:val="000000"/>
          <w:lang w:val="ru-RU" w:eastAsia="ru-RU"/>
        </w:rPr>
        <w:t>При формировании местного бюджета на 2019 год и плановый период 2020 и 2021 годов  применены общие подходы к расчету бюджетных проектировок:</w:t>
      </w:r>
    </w:p>
    <w:p w:rsidR="000A2FB4" w:rsidRPr="00CA2CCF" w:rsidRDefault="000A2FB4" w:rsidP="000A2FB4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val="ru-RU" w:eastAsia="ru-RU"/>
        </w:rPr>
      </w:pPr>
      <w:r w:rsidRPr="00CA2CCF">
        <w:rPr>
          <w:rFonts w:ascii="Arial" w:hAnsi="Arial" w:cs="Arial"/>
          <w:color w:val="000000"/>
          <w:lang w:val="ru-RU" w:eastAsia="ru-RU"/>
        </w:rPr>
        <w:t>1) по начислениям на оплату труда в соответствии с установленными тарифами страховых взносов в государственные внебюджетные фонды в размере 30,2 %;</w:t>
      </w:r>
    </w:p>
    <w:p w:rsidR="000A2FB4" w:rsidRPr="00CA2CCF" w:rsidRDefault="000A2FB4" w:rsidP="000A2FB4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val="ru-RU" w:eastAsia="ru-RU"/>
        </w:rPr>
      </w:pPr>
      <w:r w:rsidRPr="00CA2CCF">
        <w:rPr>
          <w:rFonts w:ascii="Arial" w:hAnsi="Arial" w:cs="Arial"/>
          <w:color w:val="000000"/>
          <w:lang w:val="ru-RU" w:eastAsia="ru-RU"/>
        </w:rPr>
        <w:t>2) планирование бюджетных ассигнований на исполнение вновь принимаемых обязательств осуществлено в соответствии с основаниями для возникновения расходных обязательств местного бюджета согласно статьям 85 и 174.2 БК РФ, учитывая положения порядка конкурсного распределения принимаемых расходных обязательств местного бюджета;</w:t>
      </w:r>
    </w:p>
    <w:p w:rsidR="000A2FB4" w:rsidRPr="00CA2CCF" w:rsidRDefault="000A2FB4" w:rsidP="000A2FB4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val="ru-RU" w:eastAsia="ru-RU"/>
        </w:rPr>
      </w:pPr>
      <w:r w:rsidRPr="00CA2CCF">
        <w:rPr>
          <w:rFonts w:ascii="Arial" w:hAnsi="Arial" w:cs="Arial"/>
          <w:color w:val="000000"/>
          <w:lang w:val="ru-RU" w:eastAsia="ru-RU"/>
        </w:rPr>
        <w:t xml:space="preserve">3) планирование бюджетных ассигнований на реализацию положений указов Президента Российской Федерации от 28 декабря 2012 года №1688 и от 7 мая 2012 года № 597 осуществляется в соответствии со средней заработной платой </w:t>
      </w:r>
      <w:r w:rsidRPr="00CA2CCF">
        <w:rPr>
          <w:rFonts w:ascii="Arial" w:hAnsi="Arial" w:cs="Arial"/>
          <w:color w:val="000000"/>
          <w:lang w:val="ru-RU" w:eastAsia="ru-RU"/>
        </w:rPr>
        <w:lastRenderedPageBreak/>
        <w:t>категории работников, определенных в Указах Президента Российской Федерации, к средней заработной плате в регионе.</w:t>
      </w:r>
    </w:p>
    <w:p w:rsidR="000A2FB4" w:rsidRPr="00CA2CCF" w:rsidRDefault="000A2FB4" w:rsidP="000A2FB4">
      <w:pPr>
        <w:jc w:val="both"/>
        <w:rPr>
          <w:rFonts w:ascii="Arial" w:hAnsi="Arial" w:cs="Arial"/>
          <w:b/>
          <w:lang w:val="ru-RU"/>
        </w:rPr>
      </w:pPr>
      <w:r w:rsidRPr="00CA2CCF">
        <w:rPr>
          <w:rFonts w:ascii="Arial" w:hAnsi="Arial" w:cs="Arial"/>
          <w:b/>
          <w:lang w:val="ru-RU"/>
        </w:rPr>
        <w:t>Подраздел 0102 «Функционирование высшего должностного лица субъекта Российской Федерации и органа местного самоуправления» и  подраздел 0104  «Функционирование Правительства Российской Федерации, высших органов исполнительной власти субъектов Российской Федерации, местных администраций».</w:t>
      </w:r>
    </w:p>
    <w:p w:rsidR="000A2FB4" w:rsidRPr="00CA2CCF" w:rsidRDefault="000A2FB4" w:rsidP="000A2FB4">
      <w:pPr>
        <w:jc w:val="both"/>
        <w:rPr>
          <w:rFonts w:ascii="Arial" w:hAnsi="Arial" w:cs="Arial"/>
          <w:lang w:val="ru-RU"/>
        </w:rPr>
      </w:pPr>
      <w:r w:rsidRPr="00CA2CCF">
        <w:rPr>
          <w:rFonts w:ascii="Arial" w:hAnsi="Arial" w:cs="Arial"/>
          <w:lang w:val="ru-RU"/>
        </w:rPr>
        <w:t>По данным подразделам  планируются расходы на содержание глав органов местного самоуправления (0102), на содержание местных администраций (0104).</w:t>
      </w:r>
    </w:p>
    <w:p w:rsidR="000A2FB4" w:rsidRPr="00CA2CCF" w:rsidRDefault="000A2FB4" w:rsidP="000A2FB4">
      <w:pPr>
        <w:jc w:val="both"/>
        <w:rPr>
          <w:rFonts w:ascii="Arial" w:hAnsi="Arial" w:cs="Arial"/>
          <w:lang w:val="ru-RU"/>
        </w:rPr>
      </w:pPr>
      <w:r w:rsidRPr="00CA2CCF">
        <w:rPr>
          <w:rFonts w:ascii="Arial" w:hAnsi="Arial" w:cs="Arial"/>
          <w:lang w:val="ru-RU"/>
        </w:rPr>
        <w:t>-При планировании данных расходов предусмотрен норматив  расходов на содержание органов местного самоуправления в размере 945,8 тыс. рублей с численностью населения от 500 до 1000 человек.</w:t>
      </w:r>
    </w:p>
    <w:p w:rsidR="000A2FB4" w:rsidRPr="00CA2CCF" w:rsidRDefault="000A2FB4" w:rsidP="000A2FB4">
      <w:pPr>
        <w:jc w:val="both"/>
        <w:rPr>
          <w:rFonts w:ascii="Arial" w:hAnsi="Arial" w:cs="Arial"/>
          <w:lang w:val="ru-RU"/>
        </w:rPr>
      </w:pPr>
    </w:p>
    <w:p w:rsidR="000A2FB4" w:rsidRPr="00CA2CCF" w:rsidRDefault="000A2FB4" w:rsidP="000A2FB4">
      <w:pPr>
        <w:jc w:val="both"/>
        <w:rPr>
          <w:rFonts w:ascii="Arial" w:hAnsi="Arial" w:cs="Arial"/>
          <w:b/>
          <w:lang w:val="ru-RU"/>
        </w:rPr>
      </w:pPr>
      <w:r w:rsidRPr="00CA2CCF">
        <w:rPr>
          <w:rFonts w:ascii="Arial" w:hAnsi="Arial" w:cs="Arial"/>
          <w:b/>
          <w:lang w:val="ru-RU"/>
        </w:rPr>
        <w:t>Подраздел 0310 «Другие вопросы в области национальной безопасности и правоохранительной деятельности»</w:t>
      </w:r>
    </w:p>
    <w:p w:rsidR="000A2FB4" w:rsidRPr="00CA2CCF" w:rsidRDefault="000A2FB4" w:rsidP="000A2FB4">
      <w:pPr>
        <w:jc w:val="both"/>
        <w:rPr>
          <w:rFonts w:ascii="Arial" w:hAnsi="Arial" w:cs="Arial"/>
          <w:b/>
          <w:lang w:val="ru-RU"/>
        </w:rPr>
      </w:pPr>
    </w:p>
    <w:p w:rsidR="000A2FB4" w:rsidRPr="00CA2CCF" w:rsidRDefault="000A2FB4" w:rsidP="000A2FB4">
      <w:pPr>
        <w:jc w:val="both"/>
        <w:rPr>
          <w:rFonts w:ascii="Arial" w:hAnsi="Arial" w:cs="Arial"/>
          <w:lang w:val="ru-RU"/>
        </w:rPr>
      </w:pPr>
      <w:r w:rsidRPr="00CA2CCF">
        <w:rPr>
          <w:rFonts w:ascii="Arial" w:hAnsi="Arial" w:cs="Arial"/>
          <w:lang w:val="ru-RU"/>
        </w:rPr>
        <w:t>По данному подразделу планируются расходы муниципального образования на обеспечение правовой и социальной защиты добровольных пожарных и поддержки общественных объединений пожарной охраны на территории муниципального образования.</w:t>
      </w:r>
    </w:p>
    <w:p w:rsidR="000A2FB4" w:rsidRPr="00CA2CCF" w:rsidRDefault="000A2FB4" w:rsidP="000A2FB4">
      <w:pPr>
        <w:jc w:val="both"/>
        <w:rPr>
          <w:rFonts w:ascii="Arial" w:hAnsi="Arial" w:cs="Arial"/>
          <w:lang w:val="ru-RU"/>
        </w:rPr>
      </w:pPr>
    </w:p>
    <w:p w:rsidR="000A2FB4" w:rsidRPr="00CA2CCF" w:rsidRDefault="000A2FB4" w:rsidP="000A2FB4">
      <w:pPr>
        <w:jc w:val="both"/>
        <w:rPr>
          <w:rFonts w:ascii="Arial" w:hAnsi="Arial" w:cs="Arial"/>
          <w:b/>
          <w:lang w:val="ru-RU"/>
        </w:rPr>
      </w:pPr>
      <w:r w:rsidRPr="00CA2CCF">
        <w:rPr>
          <w:rFonts w:ascii="Arial" w:hAnsi="Arial" w:cs="Arial"/>
          <w:b/>
          <w:lang w:val="ru-RU"/>
        </w:rPr>
        <w:t>Подраздел 0412 «Другие вопросы в области национальной экономики»</w:t>
      </w:r>
    </w:p>
    <w:p w:rsidR="000A2FB4" w:rsidRPr="00CA2CCF" w:rsidRDefault="000A2FB4" w:rsidP="000A2FB4">
      <w:pPr>
        <w:jc w:val="both"/>
        <w:rPr>
          <w:rFonts w:ascii="Arial" w:hAnsi="Arial" w:cs="Arial"/>
          <w:b/>
          <w:lang w:val="ru-RU"/>
        </w:rPr>
      </w:pPr>
    </w:p>
    <w:p w:rsidR="000A2FB4" w:rsidRPr="00CA2CCF" w:rsidRDefault="000A2FB4" w:rsidP="000A2FB4">
      <w:pPr>
        <w:jc w:val="both"/>
        <w:rPr>
          <w:rFonts w:ascii="Arial" w:hAnsi="Arial" w:cs="Arial"/>
          <w:lang w:val="ru-RU"/>
        </w:rPr>
      </w:pPr>
      <w:r w:rsidRPr="00CA2CCF">
        <w:rPr>
          <w:rFonts w:ascii="Arial" w:hAnsi="Arial" w:cs="Arial"/>
          <w:lang w:val="ru-RU"/>
        </w:rPr>
        <w:t>По данному подразделу планируются расходы на мероприятия в области энергосбережения.</w:t>
      </w:r>
    </w:p>
    <w:p w:rsidR="000A2FB4" w:rsidRPr="00CA2CCF" w:rsidRDefault="000A2FB4" w:rsidP="000A2FB4">
      <w:pPr>
        <w:jc w:val="both"/>
        <w:rPr>
          <w:rFonts w:ascii="Arial" w:hAnsi="Arial" w:cs="Arial"/>
          <w:lang w:val="ru-RU"/>
        </w:rPr>
      </w:pPr>
    </w:p>
    <w:p w:rsidR="000A2FB4" w:rsidRPr="00CA2CCF" w:rsidRDefault="000A2FB4" w:rsidP="000A2FB4">
      <w:pPr>
        <w:jc w:val="both"/>
        <w:rPr>
          <w:rFonts w:ascii="Arial" w:hAnsi="Arial" w:cs="Arial"/>
          <w:b/>
          <w:lang w:val="ru-RU"/>
        </w:rPr>
      </w:pPr>
      <w:r w:rsidRPr="00CA2CCF">
        <w:rPr>
          <w:rFonts w:ascii="Arial" w:hAnsi="Arial" w:cs="Arial"/>
          <w:b/>
          <w:lang w:val="ru-RU"/>
        </w:rPr>
        <w:t>Подраздел 0801 « Культура»</w:t>
      </w:r>
    </w:p>
    <w:p w:rsidR="000A2FB4" w:rsidRPr="00CA2CCF" w:rsidRDefault="000A2FB4" w:rsidP="000A2FB4">
      <w:pPr>
        <w:jc w:val="both"/>
        <w:rPr>
          <w:rFonts w:ascii="Arial" w:hAnsi="Arial" w:cs="Arial"/>
          <w:lang w:val="ru-RU"/>
        </w:rPr>
      </w:pPr>
      <w:r w:rsidRPr="00CA2CCF">
        <w:rPr>
          <w:rFonts w:ascii="Arial" w:hAnsi="Arial" w:cs="Arial"/>
          <w:lang w:val="ru-RU"/>
        </w:rPr>
        <w:t>По данному подразделу  планируются расходы на создание условий для организации досуга и обеспечение жителей поселений услугами организаций культуры.</w:t>
      </w:r>
    </w:p>
    <w:p w:rsidR="000A2FB4" w:rsidRPr="00CA2CCF" w:rsidRDefault="000A2FB4" w:rsidP="000A2FB4">
      <w:pPr>
        <w:jc w:val="both"/>
        <w:rPr>
          <w:rFonts w:ascii="Arial" w:hAnsi="Arial" w:cs="Arial"/>
          <w:lang w:val="ru-RU"/>
        </w:rPr>
      </w:pPr>
    </w:p>
    <w:p w:rsidR="000A2FB4" w:rsidRPr="00CA2CCF" w:rsidRDefault="000A2FB4" w:rsidP="000A2FB4">
      <w:pPr>
        <w:jc w:val="both"/>
        <w:rPr>
          <w:rFonts w:ascii="Arial" w:hAnsi="Arial" w:cs="Arial"/>
          <w:b/>
          <w:lang w:val="ru-RU"/>
        </w:rPr>
      </w:pPr>
      <w:r w:rsidRPr="00CA2CCF">
        <w:rPr>
          <w:rFonts w:ascii="Arial" w:hAnsi="Arial" w:cs="Arial"/>
          <w:b/>
          <w:lang w:val="ru-RU"/>
        </w:rPr>
        <w:t>Подраздел 1001 « Пенсионное обеспечение»</w:t>
      </w:r>
    </w:p>
    <w:p w:rsidR="000A2FB4" w:rsidRPr="00CA2CCF" w:rsidRDefault="000A2FB4" w:rsidP="000A2FB4">
      <w:pPr>
        <w:jc w:val="both"/>
        <w:rPr>
          <w:rFonts w:ascii="Arial" w:hAnsi="Arial" w:cs="Arial"/>
          <w:lang w:val="ru-RU"/>
        </w:rPr>
      </w:pPr>
      <w:proofErr w:type="gramStart"/>
      <w:r w:rsidRPr="00CA2CCF">
        <w:rPr>
          <w:rFonts w:ascii="Arial" w:hAnsi="Arial" w:cs="Arial"/>
          <w:lang w:val="ru-RU"/>
        </w:rPr>
        <w:t>По данному подразделу планируются расходы местных бюджетов на выплату пенсий за выслугу лет и доплаты к пенсии муниципальным служащим, объем которых на 2019 год планируется, исходя из численности получателей по состоянию на 01.07.2018 г. и среднего размера выплат на одного получателя, определенного по кассовым расходам на указанные цели по состоянию на 01.07.2018 г.</w:t>
      </w:r>
      <w:proofErr w:type="gramEnd"/>
    </w:p>
    <w:p w:rsidR="000A2FB4" w:rsidRPr="00CA2CCF" w:rsidRDefault="000A2FB4" w:rsidP="000A2FB4">
      <w:pPr>
        <w:jc w:val="both"/>
        <w:rPr>
          <w:rFonts w:ascii="Arial" w:hAnsi="Arial" w:cs="Arial"/>
          <w:lang w:val="ru-RU"/>
        </w:rPr>
      </w:pPr>
    </w:p>
    <w:p w:rsidR="000A2FB4" w:rsidRPr="00CA2CCF" w:rsidRDefault="000A2FB4" w:rsidP="000A2FB4">
      <w:pPr>
        <w:jc w:val="both"/>
        <w:rPr>
          <w:rFonts w:ascii="Arial" w:hAnsi="Arial" w:cs="Arial"/>
          <w:lang w:val="ru-RU"/>
        </w:rPr>
      </w:pPr>
    </w:p>
    <w:p w:rsidR="000A2FB4" w:rsidRPr="00CA2CCF" w:rsidRDefault="000A2FB4" w:rsidP="000A2FB4">
      <w:pPr>
        <w:jc w:val="both"/>
        <w:rPr>
          <w:rFonts w:ascii="Arial" w:hAnsi="Arial" w:cs="Arial"/>
          <w:lang w:val="ru-RU"/>
        </w:rPr>
      </w:pPr>
    </w:p>
    <w:p w:rsidR="000A2FB4" w:rsidRPr="00CA2CCF" w:rsidRDefault="000A2FB4" w:rsidP="000A2FB4">
      <w:pPr>
        <w:rPr>
          <w:rFonts w:ascii="Arial" w:hAnsi="Arial" w:cs="Arial"/>
          <w:lang w:val="ru-RU"/>
        </w:rPr>
      </w:pPr>
    </w:p>
    <w:p w:rsidR="000A2FB4" w:rsidRPr="00CA2CCF" w:rsidRDefault="000A2FB4" w:rsidP="000A2FB4">
      <w:pPr>
        <w:rPr>
          <w:rFonts w:ascii="Arial" w:hAnsi="Arial" w:cs="Arial"/>
          <w:lang w:val="ru-RU"/>
        </w:rPr>
      </w:pPr>
    </w:p>
    <w:p w:rsidR="000A2FB4" w:rsidRPr="00062398" w:rsidRDefault="000A2FB4" w:rsidP="000A2FB4">
      <w:pPr>
        <w:rPr>
          <w:lang w:val="ru-RU"/>
        </w:rPr>
      </w:pPr>
    </w:p>
    <w:p w:rsidR="000F4617" w:rsidRPr="000A2FB4" w:rsidRDefault="000F4617">
      <w:pPr>
        <w:rPr>
          <w:lang w:val="ru-RU"/>
        </w:rPr>
      </w:pPr>
    </w:p>
    <w:sectPr w:rsidR="000F4617" w:rsidRPr="000A2FB4" w:rsidSect="00CA2CCF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8E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2FB4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077C1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01C1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218E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FB4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A2F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0A2FB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0A2F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0A2F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A2FB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Title"/>
    <w:basedOn w:val="a"/>
    <w:link w:val="a4"/>
    <w:qFormat/>
    <w:rsid w:val="000A2FB4"/>
    <w:pPr>
      <w:ind w:firstLine="851"/>
      <w:jc w:val="center"/>
    </w:pPr>
    <w:rPr>
      <w:b/>
      <w:bCs/>
      <w:sz w:val="28"/>
      <w:szCs w:val="28"/>
      <w:lang w:val="ru-RU" w:eastAsia="ru-RU"/>
    </w:rPr>
  </w:style>
  <w:style w:type="character" w:customStyle="1" w:styleId="a4">
    <w:name w:val="Название Знак"/>
    <w:basedOn w:val="a0"/>
    <w:link w:val="a3"/>
    <w:rsid w:val="000A2FB4"/>
    <w:rPr>
      <w:b/>
      <w:bCs/>
      <w:sz w:val="28"/>
      <w:szCs w:val="28"/>
    </w:rPr>
  </w:style>
  <w:style w:type="paragraph" w:customStyle="1" w:styleId="Standard">
    <w:name w:val="Standard"/>
    <w:uiPriority w:val="99"/>
    <w:rsid w:val="000A2FB4"/>
    <w:pPr>
      <w:widowControl w:val="0"/>
      <w:suppressAutoHyphens/>
      <w:autoSpaceDN w:val="0"/>
    </w:pPr>
    <w:rPr>
      <w:rFonts w:ascii="Arial" w:eastAsia="Calibri" w:hAnsi="Arial" w:cs="Tahoma"/>
      <w:kern w:val="3"/>
      <w:sz w:val="24"/>
      <w:szCs w:val="24"/>
    </w:rPr>
  </w:style>
  <w:style w:type="paragraph" w:styleId="a5">
    <w:name w:val="caption"/>
    <w:basedOn w:val="Standard"/>
    <w:next w:val="Standard"/>
    <w:uiPriority w:val="99"/>
    <w:semiHidden/>
    <w:unhideWhenUsed/>
    <w:qFormat/>
    <w:rsid w:val="000A2FB4"/>
    <w:pPr>
      <w:spacing w:line="360" w:lineRule="auto"/>
      <w:jc w:val="center"/>
    </w:pPr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FB4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A2F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0A2FB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0A2F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0A2F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A2FB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Title"/>
    <w:basedOn w:val="a"/>
    <w:link w:val="a4"/>
    <w:qFormat/>
    <w:rsid w:val="000A2FB4"/>
    <w:pPr>
      <w:ind w:firstLine="851"/>
      <w:jc w:val="center"/>
    </w:pPr>
    <w:rPr>
      <w:b/>
      <w:bCs/>
      <w:sz w:val="28"/>
      <w:szCs w:val="28"/>
      <w:lang w:val="ru-RU" w:eastAsia="ru-RU"/>
    </w:rPr>
  </w:style>
  <w:style w:type="character" w:customStyle="1" w:styleId="a4">
    <w:name w:val="Название Знак"/>
    <w:basedOn w:val="a0"/>
    <w:link w:val="a3"/>
    <w:rsid w:val="000A2FB4"/>
    <w:rPr>
      <w:b/>
      <w:bCs/>
      <w:sz w:val="28"/>
      <w:szCs w:val="28"/>
    </w:rPr>
  </w:style>
  <w:style w:type="paragraph" w:customStyle="1" w:styleId="Standard">
    <w:name w:val="Standard"/>
    <w:uiPriority w:val="99"/>
    <w:rsid w:val="000A2FB4"/>
    <w:pPr>
      <w:widowControl w:val="0"/>
      <w:suppressAutoHyphens/>
      <w:autoSpaceDN w:val="0"/>
    </w:pPr>
    <w:rPr>
      <w:rFonts w:ascii="Arial" w:eastAsia="Calibri" w:hAnsi="Arial" w:cs="Tahoma"/>
      <w:kern w:val="3"/>
      <w:sz w:val="24"/>
      <w:szCs w:val="24"/>
    </w:rPr>
  </w:style>
  <w:style w:type="paragraph" w:styleId="a5">
    <w:name w:val="caption"/>
    <w:basedOn w:val="Standard"/>
    <w:next w:val="Standard"/>
    <w:uiPriority w:val="99"/>
    <w:semiHidden/>
    <w:unhideWhenUsed/>
    <w:qFormat/>
    <w:rsid w:val="000A2FB4"/>
    <w:pPr>
      <w:spacing w:line="360" w:lineRule="auto"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1968</Words>
  <Characters>11220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2018-11-28T20:16:00Z</dcterms:created>
  <dcterms:modified xsi:type="dcterms:W3CDTF">2018-11-29T11:35:00Z</dcterms:modified>
</cp:coreProperties>
</file>