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89" w:rsidRPr="00643C47" w:rsidRDefault="00072589" w:rsidP="00643C47">
      <w:pPr>
        <w:spacing w:after="0"/>
        <w:rPr>
          <w:rFonts w:ascii="Arial" w:hAnsi="Arial" w:cs="Arial"/>
          <w:b/>
          <w:sz w:val="32"/>
          <w:szCs w:val="32"/>
        </w:rPr>
      </w:pPr>
      <w:r w:rsidRPr="00CA2CCF">
        <w:rPr>
          <w:rFonts w:ascii="Arial" w:hAnsi="Arial" w:cs="Arial"/>
          <w:b/>
          <w:sz w:val="32"/>
          <w:szCs w:val="32"/>
        </w:rPr>
        <w:t xml:space="preserve">                             </w:t>
      </w:r>
      <w:r w:rsidR="00643C47">
        <w:rPr>
          <w:rFonts w:ascii="Arial" w:hAnsi="Arial" w:cs="Arial"/>
          <w:b/>
          <w:sz w:val="32"/>
          <w:szCs w:val="32"/>
        </w:rPr>
        <w:t xml:space="preserve">    </w:t>
      </w:r>
      <w:r w:rsidR="00643C47" w:rsidRPr="00643C47">
        <w:rPr>
          <w:rFonts w:ascii="Arial" w:hAnsi="Arial" w:cs="Arial"/>
          <w:b/>
          <w:sz w:val="32"/>
          <w:szCs w:val="32"/>
        </w:rPr>
        <w:t xml:space="preserve"> </w:t>
      </w:r>
      <w:r w:rsidRPr="00643C47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072589" w:rsidRPr="00CA2CCF" w:rsidRDefault="00072589" w:rsidP="00643C47">
      <w:pPr>
        <w:pStyle w:val="Standard"/>
        <w:jc w:val="center"/>
        <w:rPr>
          <w:rFonts w:cs="Arial"/>
          <w:b/>
          <w:sz w:val="32"/>
          <w:szCs w:val="32"/>
        </w:rPr>
      </w:pPr>
      <w:r w:rsidRPr="00CA2CCF">
        <w:rPr>
          <w:rFonts w:cs="Arial"/>
          <w:b/>
          <w:sz w:val="32"/>
          <w:szCs w:val="32"/>
        </w:rPr>
        <w:t xml:space="preserve">СОСНОВСКОГО </w:t>
      </w:r>
      <w:r w:rsidRPr="00CA2CCF">
        <w:rPr>
          <w:rFonts w:cs="Arial"/>
          <w:sz w:val="32"/>
          <w:szCs w:val="32"/>
        </w:rPr>
        <w:t xml:space="preserve"> </w:t>
      </w:r>
      <w:r w:rsidRPr="00CA2CCF">
        <w:rPr>
          <w:rFonts w:cs="Arial"/>
          <w:b/>
          <w:sz w:val="32"/>
          <w:szCs w:val="32"/>
        </w:rPr>
        <w:t>СЕЛЬСОВЕТА</w:t>
      </w:r>
    </w:p>
    <w:p w:rsidR="00072589" w:rsidRPr="00CA2CCF" w:rsidRDefault="00072589" w:rsidP="00072589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 w:rsidRPr="00CA2CCF">
        <w:rPr>
          <w:rFonts w:cs="Arial"/>
          <w:b/>
          <w:sz w:val="32"/>
          <w:szCs w:val="32"/>
        </w:rPr>
        <w:t>ГОРШЕЧЕНСКОГО РАЙОНА</w:t>
      </w:r>
    </w:p>
    <w:p w:rsidR="00072589" w:rsidRPr="00CA2CCF" w:rsidRDefault="00072589" w:rsidP="00072589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 w:rsidRPr="00CA2CCF">
        <w:rPr>
          <w:rFonts w:cs="Arial"/>
          <w:b/>
          <w:sz w:val="32"/>
          <w:szCs w:val="32"/>
        </w:rPr>
        <w:t xml:space="preserve"> КУРСКОЙ ОБЛАСТИ</w:t>
      </w:r>
    </w:p>
    <w:p w:rsidR="00072589" w:rsidRPr="00CA2CCF" w:rsidRDefault="00072589" w:rsidP="00072589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</w:p>
    <w:p w:rsidR="00072589" w:rsidRPr="00CA2CCF" w:rsidRDefault="00072589" w:rsidP="0007258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A2CCF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072589" w:rsidRPr="00971B3B" w:rsidRDefault="00643C47" w:rsidP="0007258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</w:t>
      </w:r>
      <w:r w:rsidR="00072589" w:rsidRPr="00CA2CCF">
        <w:rPr>
          <w:rFonts w:ascii="Arial" w:hAnsi="Arial" w:cs="Arial"/>
          <w:b/>
          <w:bCs/>
          <w:sz w:val="32"/>
          <w:szCs w:val="32"/>
        </w:rPr>
        <w:t>т</w:t>
      </w:r>
      <w:r>
        <w:rPr>
          <w:rFonts w:ascii="Arial" w:hAnsi="Arial" w:cs="Arial"/>
          <w:b/>
          <w:bCs/>
          <w:sz w:val="32"/>
          <w:szCs w:val="32"/>
        </w:rPr>
        <w:t xml:space="preserve"> 08</w:t>
      </w:r>
      <w:r w:rsidR="00072589" w:rsidRPr="00CA2CCF">
        <w:rPr>
          <w:rFonts w:ascii="Arial" w:hAnsi="Arial" w:cs="Arial"/>
          <w:b/>
          <w:bCs/>
          <w:sz w:val="32"/>
          <w:szCs w:val="32"/>
        </w:rPr>
        <w:t xml:space="preserve">  ноября 2018 г.  №</w:t>
      </w:r>
      <w:r>
        <w:rPr>
          <w:rFonts w:ascii="Arial" w:hAnsi="Arial" w:cs="Arial"/>
          <w:b/>
          <w:bCs/>
          <w:sz w:val="32"/>
          <w:szCs w:val="32"/>
        </w:rPr>
        <w:t>73</w:t>
      </w:r>
      <w:r w:rsidR="00072589" w:rsidRPr="00CA2CCF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072589" w:rsidRPr="00971B3B" w:rsidRDefault="00072589" w:rsidP="00072589">
      <w:pPr>
        <w:pStyle w:val="a3"/>
        <w:jc w:val="center"/>
        <w:rPr>
          <w:rFonts w:ascii="Arial" w:hAnsi="Arial" w:cs="Arial"/>
          <w:sz w:val="32"/>
          <w:szCs w:val="32"/>
        </w:rPr>
      </w:pPr>
      <w:r w:rsidRPr="00971B3B">
        <w:rPr>
          <w:rStyle w:val="a4"/>
          <w:rFonts w:ascii="Arial" w:hAnsi="Arial" w:cs="Arial"/>
          <w:sz w:val="32"/>
          <w:szCs w:val="32"/>
        </w:rPr>
        <w:t>Об утверждении основных направлений бюджетной и налоговой политики</w:t>
      </w:r>
      <w:r w:rsidRPr="00971B3B">
        <w:rPr>
          <w:rFonts w:ascii="Arial" w:eastAsiaTheme="minorHAnsi" w:hAnsi="Arial" w:cs="Arial"/>
          <w:sz w:val="32"/>
          <w:szCs w:val="32"/>
          <w:lang w:eastAsia="en-US"/>
        </w:rPr>
        <w:t xml:space="preserve"> </w:t>
      </w:r>
      <w:r w:rsidRPr="00971B3B">
        <w:rPr>
          <w:rFonts w:ascii="Arial" w:hAnsi="Arial" w:cs="Arial"/>
          <w:b/>
          <w:bCs/>
          <w:sz w:val="32"/>
          <w:szCs w:val="32"/>
        </w:rPr>
        <w:t xml:space="preserve"> Сосновского сельсовета </w:t>
      </w:r>
      <w:proofErr w:type="spellStart"/>
      <w:r w:rsidRPr="00971B3B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971B3B">
        <w:rPr>
          <w:rFonts w:ascii="Arial" w:hAnsi="Arial" w:cs="Arial"/>
          <w:b/>
          <w:bCs/>
          <w:sz w:val="32"/>
          <w:szCs w:val="32"/>
        </w:rPr>
        <w:t xml:space="preserve"> района</w:t>
      </w:r>
      <w:r w:rsidRPr="00971B3B">
        <w:rPr>
          <w:rStyle w:val="a4"/>
          <w:rFonts w:ascii="Arial" w:hAnsi="Arial" w:cs="Arial"/>
          <w:sz w:val="32"/>
          <w:szCs w:val="32"/>
        </w:rPr>
        <w:t xml:space="preserve"> Курской области на 2019 год и на плановый период 2020 и 2021 годов</w:t>
      </w:r>
    </w:p>
    <w:p w:rsidR="00072589" w:rsidRPr="00971B3B" w:rsidRDefault="00072589" w:rsidP="00072589">
      <w:pPr>
        <w:pStyle w:val="a3"/>
        <w:ind w:firstLine="708"/>
        <w:jc w:val="both"/>
        <w:rPr>
          <w:rFonts w:ascii="Arial" w:hAnsi="Arial" w:cs="Arial"/>
        </w:rPr>
      </w:pPr>
      <w:r w:rsidRPr="00971B3B">
        <w:rPr>
          <w:rFonts w:ascii="Arial" w:hAnsi="Arial" w:cs="Arial"/>
        </w:rPr>
        <w:t>В соответствии со статьей 172 Бюджетного кодекса Российской Федерации, статьей 11 Закона Курской области от 18 июня 2003 года № 33-ЗКО «О бюджетном процессе в Курской области»:</w:t>
      </w:r>
    </w:p>
    <w:p w:rsidR="00072589" w:rsidRPr="00971B3B" w:rsidRDefault="00072589" w:rsidP="00072589">
      <w:pPr>
        <w:pStyle w:val="a3"/>
        <w:jc w:val="both"/>
        <w:rPr>
          <w:rFonts w:ascii="Arial" w:hAnsi="Arial" w:cs="Arial"/>
        </w:rPr>
      </w:pPr>
      <w:r w:rsidRPr="00971B3B">
        <w:rPr>
          <w:rFonts w:ascii="Arial" w:hAnsi="Arial" w:cs="Arial"/>
        </w:rPr>
        <w:t xml:space="preserve"> 1. Утвердить прилагаемые основные направления бюджетной и налоговой политики Администрации Сосновского сельсовета </w:t>
      </w:r>
      <w:proofErr w:type="spellStart"/>
      <w:r w:rsidRPr="00971B3B">
        <w:rPr>
          <w:rFonts w:ascii="Arial" w:hAnsi="Arial" w:cs="Arial"/>
        </w:rPr>
        <w:t>Горшеченского</w:t>
      </w:r>
      <w:proofErr w:type="spellEnd"/>
      <w:r w:rsidRPr="00971B3B">
        <w:rPr>
          <w:rFonts w:ascii="Arial" w:hAnsi="Arial" w:cs="Arial"/>
        </w:rPr>
        <w:t xml:space="preserve"> района Курской области на 2019 год и на плановый период 2020 и 2021 годов (далее – Основные направления бюджетной и налоговой политики).</w:t>
      </w:r>
    </w:p>
    <w:p w:rsidR="00072589" w:rsidRPr="00971B3B" w:rsidRDefault="00072589" w:rsidP="00072589">
      <w:pPr>
        <w:pStyle w:val="a3"/>
        <w:jc w:val="both"/>
        <w:rPr>
          <w:rFonts w:ascii="Arial" w:hAnsi="Arial" w:cs="Arial"/>
        </w:rPr>
      </w:pPr>
      <w:r w:rsidRPr="00971B3B">
        <w:rPr>
          <w:rFonts w:ascii="Arial" w:hAnsi="Arial" w:cs="Arial"/>
        </w:rPr>
        <w:t> 2. Обеспечить формирование проекта бюджета сельсовета на 2019 год и на плановый период 2020 и 2021 годов с учетом Основных направлений бюджетной и налоговой политики.</w:t>
      </w:r>
    </w:p>
    <w:p w:rsidR="00072589" w:rsidRPr="00971B3B" w:rsidRDefault="00072589" w:rsidP="00072589">
      <w:pPr>
        <w:pStyle w:val="a3"/>
        <w:jc w:val="both"/>
        <w:rPr>
          <w:rFonts w:ascii="Arial" w:hAnsi="Arial" w:cs="Arial"/>
        </w:rPr>
      </w:pPr>
      <w:r w:rsidRPr="00971B3B">
        <w:rPr>
          <w:rFonts w:ascii="Arial" w:hAnsi="Arial" w:cs="Arial"/>
        </w:rPr>
        <w:t> 3  </w:t>
      </w:r>
      <w:proofErr w:type="gramStart"/>
      <w:r w:rsidRPr="00971B3B">
        <w:rPr>
          <w:rFonts w:ascii="Arial" w:hAnsi="Arial" w:cs="Arial"/>
        </w:rPr>
        <w:t>Контроль за</w:t>
      </w:r>
      <w:proofErr w:type="gramEnd"/>
      <w:r w:rsidRPr="00971B3B">
        <w:rPr>
          <w:rFonts w:ascii="Arial" w:hAnsi="Arial" w:cs="Arial"/>
        </w:rPr>
        <w:t xml:space="preserve"> исполнением настоящего распоряжения оставляю за собой.</w:t>
      </w:r>
    </w:p>
    <w:p w:rsidR="00072589" w:rsidRPr="00971B3B" w:rsidRDefault="00072589" w:rsidP="00072589">
      <w:pPr>
        <w:pStyle w:val="a3"/>
        <w:jc w:val="both"/>
        <w:rPr>
          <w:rFonts w:ascii="Arial" w:hAnsi="Arial" w:cs="Arial"/>
        </w:rPr>
      </w:pPr>
      <w:r w:rsidRPr="00971B3B">
        <w:rPr>
          <w:rFonts w:ascii="Arial" w:hAnsi="Arial" w:cs="Arial"/>
        </w:rPr>
        <w:t> 4. Постановление вступает в силу со дня его подписания.</w:t>
      </w:r>
    </w:p>
    <w:p w:rsidR="00072589" w:rsidRPr="00971B3B" w:rsidRDefault="00072589" w:rsidP="00072589">
      <w:pPr>
        <w:pStyle w:val="a3"/>
        <w:jc w:val="both"/>
        <w:rPr>
          <w:rFonts w:ascii="Arial" w:hAnsi="Arial" w:cs="Arial"/>
        </w:rPr>
      </w:pPr>
    </w:p>
    <w:p w:rsidR="00072589" w:rsidRPr="00971B3B" w:rsidRDefault="00072589" w:rsidP="00072589">
      <w:pPr>
        <w:pStyle w:val="a3"/>
        <w:jc w:val="both"/>
        <w:rPr>
          <w:rFonts w:ascii="Arial" w:hAnsi="Arial" w:cs="Arial"/>
        </w:rPr>
      </w:pPr>
    </w:p>
    <w:p w:rsidR="00072589" w:rsidRPr="00971B3B" w:rsidRDefault="00072589" w:rsidP="0007258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971B3B">
        <w:rPr>
          <w:rFonts w:ascii="Arial" w:hAnsi="Arial" w:cs="Arial"/>
        </w:rPr>
        <w:t xml:space="preserve">Глава Сосновского сельсовета                                                      </w:t>
      </w:r>
      <w:proofErr w:type="spellStart"/>
      <w:r w:rsidRPr="00971B3B">
        <w:rPr>
          <w:rFonts w:ascii="Arial" w:hAnsi="Arial" w:cs="Arial"/>
        </w:rPr>
        <w:t>Е.В.Хромов</w:t>
      </w:r>
      <w:proofErr w:type="spellEnd"/>
    </w:p>
    <w:p w:rsidR="00072589" w:rsidRPr="00971B3B" w:rsidRDefault="00072589" w:rsidP="0007258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971B3B">
        <w:rPr>
          <w:rFonts w:ascii="Arial" w:hAnsi="Arial" w:cs="Arial"/>
        </w:rPr>
        <w:t>Горшеченского</w:t>
      </w:r>
      <w:proofErr w:type="spellEnd"/>
      <w:r w:rsidRPr="00971B3B">
        <w:rPr>
          <w:rFonts w:ascii="Arial" w:hAnsi="Arial" w:cs="Arial"/>
        </w:rPr>
        <w:t xml:space="preserve"> района</w:t>
      </w:r>
    </w:p>
    <w:p w:rsidR="00072589" w:rsidRDefault="00072589" w:rsidP="00072589">
      <w:pPr>
        <w:pStyle w:val="a3"/>
      </w:pPr>
    </w:p>
    <w:p w:rsidR="00072589" w:rsidRDefault="00072589" w:rsidP="00072589">
      <w:pPr>
        <w:pStyle w:val="a3"/>
      </w:pPr>
    </w:p>
    <w:p w:rsidR="00072589" w:rsidRDefault="00072589" w:rsidP="00072589">
      <w:pPr>
        <w:pStyle w:val="a3"/>
      </w:pPr>
    </w:p>
    <w:p w:rsidR="00072589" w:rsidRDefault="00072589" w:rsidP="00072589">
      <w:pPr>
        <w:pStyle w:val="a3"/>
      </w:pPr>
    </w:p>
    <w:p w:rsidR="00643C47" w:rsidRDefault="00643C47" w:rsidP="00072589">
      <w:pPr>
        <w:pStyle w:val="a3"/>
      </w:pPr>
    </w:p>
    <w:p w:rsidR="00643C47" w:rsidRDefault="00643C47" w:rsidP="00072589">
      <w:pPr>
        <w:pStyle w:val="a3"/>
      </w:pPr>
    </w:p>
    <w:p w:rsidR="00072589" w:rsidRPr="00971B3B" w:rsidRDefault="00072589" w:rsidP="00072589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971B3B">
        <w:rPr>
          <w:rFonts w:ascii="Arial" w:hAnsi="Arial" w:cs="Arial"/>
        </w:rPr>
        <w:lastRenderedPageBreak/>
        <w:t>Утверждены</w:t>
      </w:r>
    </w:p>
    <w:p w:rsidR="00072589" w:rsidRPr="00971B3B" w:rsidRDefault="00072589" w:rsidP="00072589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971B3B">
        <w:rPr>
          <w:rFonts w:ascii="Arial" w:hAnsi="Arial" w:cs="Arial"/>
        </w:rPr>
        <w:t xml:space="preserve">постановлением </w:t>
      </w:r>
    </w:p>
    <w:p w:rsidR="00072589" w:rsidRDefault="00072589" w:rsidP="00072589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971B3B">
        <w:rPr>
          <w:rFonts w:ascii="Arial" w:hAnsi="Arial" w:cs="Arial"/>
        </w:rPr>
        <w:t xml:space="preserve">Администрации </w:t>
      </w:r>
    </w:p>
    <w:p w:rsidR="00072589" w:rsidRPr="00971B3B" w:rsidRDefault="00072589" w:rsidP="00072589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971B3B">
        <w:rPr>
          <w:rFonts w:ascii="Arial" w:hAnsi="Arial" w:cs="Arial"/>
        </w:rPr>
        <w:t xml:space="preserve">Сосновского сельсовета </w:t>
      </w:r>
    </w:p>
    <w:p w:rsidR="00072589" w:rsidRPr="00971B3B" w:rsidRDefault="00072589" w:rsidP="00072589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proofErr w:type="spellStart"/>
      <w:r w:rsidRPr="00971B3B">
        <w:rPr>
          <w:rFonts w:ascii="Arial" w:hAnsi="Arial" w:cs="Arial"/>
        </w:rPr>
        <w:t>Горшеченского</w:t>
      </w:r>
      <w:proofErr w:type="spellEnd"/>
      <w:r w:rsidRPr="00971B3B">
        <w:rPr>
          <w:rFonts w:ascii="Arial" w:hAnsi="Arial" w:cs="Arial"/>
        </w:rPr>
        <w:t xml:space="preserve"> района</w:t>
      </w:r>
    </w:p>
    <w:p w:rsidR="00072589" w:rsidRDefault="00072589" w:rsidP="00072589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971B3B">
        <w:rPr>
          <w:rFonts w:ascii="Arial" w:hAnsi="Arial" w:cs="Arial"/>
        </w:rPr>
        <w:t>Курской области</w:t>
      </w:r>
    </w:p>
    <w:p w:rsidR="00072589" w:rsidRPr="00971B3B" w:rsidRDefault="00F94926" w:rsidP="00072589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</w:t>
      </w:r>
      <w:bookmarkStart w:id="0" w:name="_GoBack"/>
      <w:bookmarkEnd w:id="0"/>
      <w:r w:rsidR="00072589">
        <w:rPr>
          <w:rFonts w:ascii="Arial" w:hAnsi="Arial" w:cs="Arial"/>
        </w:rPr>
        <w:t xml:space="preserve">  </w:t>
      </w:r>
      <w:r w:rsidR="00643C47">
        <w:rPr>
          <w:rFonts w:ascii="Arial" w:hAnsi="Arial" w:cs="Arial"/>
        </w:rPr>
        <w:t>08.11.</w:t>
      </w:r>
      <w:r w:rsidR="00072589">
        <w:rPr>
          <w:rFonts w:ascii="Arial" w:hAnsi="Arial" w:cs="Arial"/>
        </w:rPr>
        <w:t>2018г №</w:t>
      </w:r>
      <w:r w:rsidR="00643C47">
        <w:rPr>
          <w:rFonts w:ascii="Arial" w:hAnsi="Arial" w:cs="Arial"/>
        </w:rPr>
        <w:t>73</w:t>
      </w:r>
      <w:r w:rsidR="00072589">
        <w:rPr>
          <w:rFonts w:ascii="Arial" w:hAnsi="Arial" w:cs="Arial"/>
        </w:rPr>
        <w:t xml:space="preserve"> </w:t>
      </w:r>
      <w:r w:rsidR="00072589" w:rsidRPr="00971B3B">
        <w:rPr>
          <w:rFonts w:ascii="Arial" w:hAnsi="Arial" w:cs="Arial"/>
          <w:sz w:val="30"/>
          <w:szCs w:val="30"/>
        </w:rPr>
        <w:t> </w:t>
      </w:r>
    </w:p>
    <w:p w:rsidR="00072589" w:rsidRPr="00971B3B" w:rsidRDefault="00072589" w:rsidP="00072589">
      <w:pPr>
        <w:pStyle w:val="a3"/>
        <w:spacing w:after="0" w:afterAutospacing="0"/>
        <w:jc w:val="center"/>
        <w:rPr>
          <w:rFonts w:ascii="Arial" w:hAnsi="Arial" w:cs="Arial"/>
          <w:sz w:val="30"/>
          <w:szCs w:val="30"/>
        </w:rPr>
      </w:pPr>
      <w:r>
        <w:rPr>
          <w:rStyle w:val="a4"/>
          <w:rFonts w:ascii="Arial" w:hAnsi="Arial" w:cs="Arial"/>
          <w:sz w:val="30"/>
          <w:szCs w:val="30"/>
        </w:rPr>
        <w:t>Основные направления</w:t>
      </w:r>
      <w:r w:rsidRPr="00971B3B">
        <w:rPr>
          <w:rStyle w:val="a4"/>
          <w:rFonts w:ascii="Arial" w:hAnsi="Arial" w:cs="Arial"/>
          <w:sz w:val="30"/>
          <w:szCs w:val="30"/>
        </w:rPr>
        <w:t xml:space="preserve"> </w:t>
      </w:r>
    </w:p>
    <w:p w:rsidR="00072589" w:rsidRPr="00971B3B" w:rsidRDefault="00072589" w:rsidP="00072589">
      <w:pPr>
        <w:pStyle w:val="a3"/>
        <w:spacing w:before="0" w:beforeAutospacing="0" w:after="0" w:afterAutospacing="0"/>
        <w:jc w:val="center"/>
        <w:rPr>
          <w:rFonts w:ascii="Arial" w:hAnsi="Arial" w:cs="Arial"/>
          <w:sz w:val="30"/>
          <w:szCs w:val="30"/>
        </w:rPr>
      </w:pPr>
      <w:r w:rsidRPr="00971B3B">
        <w:rPr>
          <w:rStyle w:val="a4"/>
          <w:rFonts w:ascii="Arial" w:hAnsi="Arial" w:cs="Arial"/>
          <w:sz w:val="30"/>
          <w:szCs w:val="30"/>
        </w:rPr>
        <w:t xml:space="preserve">бюджетной и налоговой политики </w:t>
      </w:r>
      <w:r w:rsidRPr="00971B3B">
        <w:rPr>
          <w:rFonts w:ascii="Arial" w:hAnsi="Arial" w:cs="Arial"/>
          <w:b/>
          <w:bCs/>
          <w:sz w:val="30"/>
          <w:szCs w:val="30"/>
        </w:rPr>
        <w:t xml:space="preserve"> Сосновского сельсовета </w:t>
      </w:r>
      <w:proofErr w:type="spellStart"/>
      <w:r w:rsidRPr="00971B3B">
        <w:rPr>
          <w:rFonts w:ascii="Arial" w:hAnsi="Arial" w:cs="Arial"/>
          <w:b/>
          <w:bCs/>
          <w:sz w:val="30"/>
          <w:szCs w:val="30"/>
        </w:rPr>
        <w:t>Горшеченского</w:t>
      </w:r>
      <w:proofErr w:type="spellEnd"/>
      <w:r w:rsidRPr="00971B3B">
        <w:rPr>
          <w:rFonts w:ascii="Arial" w:hAnsi="Arial" w:cs="Arial"/>
          <w:b/>
          <w:bCs/>
          <w:sz w:val="30"/>
          <w:szCs w:val="30"/>
        </w:rPr>
        <w:t xml:space="preserve"> района </w:t>
      </w:r>
      <w:r w:rsidRPr="00971B3B">
        <w:rPr>
          <w:rStyle w:val="a4"/>
          <w:rFonts w:ascii="Arial" w:hAnsi="Arial" w:cs="Arial"/>
          <w:sz w:val="30"/>
          <w:szCs w:val="30"/>
        </w:rPr>
        <w:t xml:space="preserve">Курской области </w:t>
      </w:r>
    </w:p>
    <w:p w:rsidR="00072589" w:rsidRPr="00971B3B" w:rsidRDefault="00072589" w:rsidP="00072589">
      <w:pPr>
        <w:pStyle w:val="a3"/>
        <w:spacing w:before="0" w:beforeAutospacing="0" w:after="0" w:afterAutospacing="0"/>
        <w:jc w:val="center"/>
        <w:rPr>
          <w:rFonts w:ascii="Arial" w:hAnsi="Arial" w:cs="Arial"/>
          <w:sz w:val="30"/>
          <w:szCs w:val="30"/>
        </w:rPr>
      </w:pPr>
      <w:r w:rsidRPr="00971B3B">
        <w:rPr>
          <w:rStyle w:val="a4"/>
          <w:rFonts w:ascii="Arial" w:hAnsi="Arial" w:cs="Arial"/>
          <w:sz w:val="30"/>
          <w:szCs w:val="30"/>
        </w:rPr>
        <w:t xml:space="preserve">на 2019 год и на плановый период 2020 и 2021 годов </w:t>
      </w:r>
      <w:r>
        <w:t> </w:t>
      </w:r>
    </w:p>
    <w:p w:rsidR="00072589" w:rsidRPr="00971B3B" w:rsidRDefault="00072589" w:rsidP="00072589">
      <w:pPr>
        <w:pStyle w:val="a3"/>
        <w:jc w:val="both"/>
        <w:rPr>
          <w:rFonts w:ascii="Arial" w:hAnsi="Arial" w:cs="Arial"/>
        </w:rPr>
      </w:pPr>
      <w:r w:rsidRPr="00971B3B">
        <w:rPr>
          <w:rFonts w:ascii="Arial" w:hAnsi="Arial" w:cs="Arial"/>
        </w:rPr>
        <w:t xml:space="preserve">              </w:t>
      </w:r>
      <w:proofErr w:type="gramStart"/>
      <w:r w:rsidRPr="00971B3B">
        <w:rPr>
          <w:rFonts w:ascii="Arial" w:hAnsi="Arial" w:cs="Arial"/>
        </w:rPr>
        <w:t xml:space="preserve">Основные направления бюджетной и налоговой политики Сосновского сельсовета </w:t>
      </w:r>
      <w:proofErr w:type="spellStart"/>
      <w:r w:rsidRPr="00971B3B">
        <w:rPr>
          <w:rFonts w:ascii="Arial" w:hAnsi="Arial" w:cs="Arial"/>
        </w:rPr>
        <w:t>Горшеченского</w:t>
      </w:r>
      <w:proofErr w:type="spellEnd"/>
      <w:r w:rsidRPr="00971B3B">
        <w:rPr>
          <w:rFonts w:ascii="Arial" w:hAnsi="Arial" w:cs="Arial"/>
        </w:rPr>
        <w:t xml:space="preserve"> района Курской области на 2019 год и на плановый период 2020 и 2021 годов подготовлены в соответствии с приоритетными направлениями развития налоговой системы Российской Федерации в целях создания условий для расширения экономического потенциала развития в среднесрочной перспективе, изложенными в Основных направлениях налоговой политики Российской Федерации на ближайшие три года, Концепцией долгосрочного</w:t>
      </w:r>
      <w:proofErr w:type="gramEnd"/>
      <w:r w:rsidRPr="00971B3B">
        <w:rPr>
          <w:rFonts w:ascii="Arial" w:hAnsi="Arial" w:cs="Arial"/>
        </w:rPr>
        <w:t xml:space="preserve"> социально-экономического развития Российской Федерации на период до 2020 года, Посланием Президента Российской Федерации Федеральному Собранию от 1 марта 2018 года,</w:t>
      </w:r>
      <w:r w:rsidRPr="00643C47">
        <w:rPr>
          <w:rFonts w:ascii="Arial" w:hAnsi="Arial" w:cs="Arial"/>
          <w:color w:val="000000" w:themeColor="text1"/>
        </w:rPr>
        <w:t xml:space="preserve"> </w:t>
      </w:r>
      <w:hyperlink r:id="rId5" w:history="1">
        <w:r w:rsidRPr="00643C47">
          <w:rPr>
            <w:rStyle w:val="a5"/>
            <w:rFonts w:ascii="Arial" w:hAnsi="Arial" w:cs="Arial"/>
            <w:color w:val="000000" w:themeColor="text1"/>
          </w:rPr>
          <w:t>Указом</w:t>
        </w:r>
      </w:hyperlink>
      <w:r w:rsidRPr="00971B3B">
        <w:rPr>
          <w:rFonts w:ascii="Arial" w:hAnsi="Arial" w:cs="Arial"/>
        </w:rPr>
        <w:t xml:space="preserve">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года».</w:t>
      </w:r>
    </w:p>
    <w:p w:rsidR="00072589" w:rsidRPr="00971B3B" w:rsidRDefault="00072589" w:rsidP="00072589">
      <w:pPr>
        <w:pStyle w:val="a3"/>
        <w:rPr>
          <w:rFonts w:ascii="Arial" w:hAnsi="Arial" w:cs="Arial"/>
        </w:rPr>
      </w:pPr>
      <w:r w:rsidRPr="00971B3B">
        <w:rPr>
          <w:rStyle w:val="a4"/>
          <w:rFonts w:ascii="Arial" w:hAnsi="Arial" w:cs="Arial"/>
        </w:rPr>
        <w:t>Основные задачи бюджетной политики</w:t>
      </w:r>
      <w:r w:rsidRPr="00971B3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71B3B">
        <w:rPr>
          <w:rFonts w:ascii="Arial" w:hAnsi="Arial" w:cs="Arial"/>
          <w:b/>
          <w:bCs/>
        </w:rPr>
        <w:t xml:space="preserve"> Сосновского сельсовета </w:t>
      </w:r>
      <w:proofErr w:type="spellStart"/>
      <w:r w:rsidRPr="00971B3B">
        <w:rPr>
          <w:rFonts w:ascii="Arial" w:hAnsi="Arial" w:cs="Arial"/>
          <w:b/>
          <w:bCs/>
        </w:rPr>
        <w:t>Горшеченского</w:t>
      </w:r>
      <w:proofErr w:type="spellEnd"/>
      <w:r w:rsidRPr="00971B3B">
        <w:rPr>
          <w:rFonts w:ascii="Arial" w:hAnsi="Arial" w:cs="Arial"/>
          <w:b/>
          <w:bCs/>
        </w:rPr>
        <w:t xml:space="preserve"> района</w:t>
      </w:r>
      <w:r w:rsidRPr="00971B3B">
        <w:rPr>
          <w:rStyle w:val="a4"/>
          <w:rFonts w:ascii="Arial" w:hAnsi="Arial" w:cs="Arial"/>
        </w:rPr>
        <w:t xml:space="preserve"> Курской области на 2019 год и на плановый период 2020 и 2021 годов</w:t>
      </w:r>
      <w:r w:rsidRPr="00971B3B">
        <w:rPr>
          <w:rFonts w:ascii="Arial" w:hAnsi="Arial" w:cs="Arial"/>
        </w:rPr>
        <w:t> </w:t>
      </w:r>
    </w:p>
    <w:p w:rsidR="00072589" w:rsidRPr="00971B3B" w:rsidRDefault="00072589" w:rsidP="00072589">
      <w:pPr>
        <w:pStyle w:val="a3"/>
        <w:jc w:val="both"/>
        <w:rPr>
          <w:rFonts w:ascii="Arial" w:hAnsi="Arial" w:cs="Arial"/>
        </w:rPr>
      </w:pPr>
      <w:r w:rsidRPr="00971B3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       </w:t>
      </w:r>
      <w:r w:rsidRPr="00971B3B">
        <w:rPr>
          <w:rFonts w:ascii="Arial" w:hAnsi="Arial" w:cs="Arial"/>
        </w:rPr>
        <w:t>Целью основных направлений бюджетной политики на 2019 год и на плановый период 2020 и 2021 годов является определение основных подходов к формированию характеристик и прогнозируемых параметров проекта бюджета сельсовета на 2019 год и на плановый период 2020 и 2021 годов и дальнейшее повышение эффективности использования бюджетных средств.</w:t>
      </w:r>
    </w:p>
    <w:p w:rsidR="00072589" w:rsidRPr="00971B3B" w:rsidRDefault="00072589" w:rsidP="00072589">
      <w:pPr>
        <w:pStyle w:val="a3"/>
        <w:jc w:val="both"/>
        <w:rPr>
          <w:rFonts w:ascii="Arial" w:hAnsi="Arial" w:cs="Arial"/>
        </w:rPr>
      </w:pPr>
      <w:r w:rsidRPr="00971B3B">
        <w:rPr>
          <w:rFonts w:ascii="Arial" w:hAnsi="Arial" w:cs="Arial"/>
        </w:rPr>
        <w:t xml:space="preserve"> Основными задачами бюджетной политики Сосновского сельсовета </w:t>
      </w:r>
      <w:proofErr w:type="spellStart"/>
      <w:r w:rsidRPr="00971B3B">
        <w:rPr>
          <w:rFonts w:ascii="Arial" w:hAnsi="Arial" w:cs="Arial"/>
        </w:rPr>
        <w:t>Горшеченского</w:t>
      </w:r>
      <w:proofErr w:type="spellEnd"/>
      <w:r w:rsidRPr="00971B3B">
        <w:rPr>
          <w:rFonts w:ascii="Arial" w:hAnsi="Arial" w:cs="Arial"/>
        </w:rPr>
        <w:t xml:space="preserve"> района Курской области на 2019 год и на плановый период 2020 и 2021 годов будут:</w:t>
      </w:r>
    </w:p>
    <w:p w:rsidR="00072589" w:rsidRPr="00971B3B" w:rsidRDefault="00072589" w:rsidP="00072589">
      <w:pPr>
        <w:pStyle w:val="a3"/>
        <w:jc w:val="both"/>
        <w:rPr>
          <w:rFonts w:ascii="Arial" w:hAnsi="Arial" w:cs="Arial"/>
        </w:rPr>
      </w:pPr>
      <w:r w:rsidRPr="00971B3B">
        <w:rPr>
          <w:rFonts w:ascii="Arial" w:hAnsi="Arial" w:cs="Arial"/>
        </w:rPr>
        <w:t>обеспечение долгосрочной сбалансированности и устойчивости бюджетной системы как базового принципа ответственной бюджетной политики;</w:t>
      </w:r>
    </w:p>
    <w:p w:rsidR="00072589" w:rsidRPr="00971B3B" w:rsidRDefault="00072589" w:rsidP="00072589">
      <w:pPr>
        <w:pStyle w:val="a3"/>
        <w:jc w:val="both"/>
        <w:rPr>
          <w:rFonts w:ascii="Arial" w:hAnsi="Arial" w:cs="Arial"/>
        </w:rPr>
      </w:pPr>
      <w:r w:rsidRPr="00971B3B">
        <w:rPr>
          <w:rFonts w:ascii="Arial" w:hAnsi="Arial" w:cs="Arial"/>
        </w:rPr>
        <w:t>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государственных нужд;</w:t>
      </w:r>
    </w:p>
    <w:p w:rsidR="00072589" w:rsidRPr="00971B3B" w:rsidRDefault="00072589" w:rsidP="00072589">
      <w:pPr>
        <w:pStyle w:val="a3"/>
        <w:jc w:val="both"/>
        <w:rPr>
          <w:rFonts w:ascii="Arial" w:hAnsi="Arial" w:cs="Arial"/>
        </w:rPr>
      </w:pPr>
      <w:r w:rsidRPr="00971B3B">
        <w:rPr>
          <w:rFonts w:ascii="Arial" w:hAnsi="Arial" w:cs="Arial"/>
        </w:rPr>
        <w:t>строгое соблюдение бюджетно-финансовой дисциплины  распорядителями и получателями бюджетных средств;</w:t>
      </w:r>
    </w:p>
    <w:p w:rsidR="00072589" w:rsidRPr="00971B3B" w:rsidRDefault="00072589" w:rsidP="00072589">
      <w:pPr>
        <w:pStyle w:val="a3"/>
        <w:jc w:val="both"/>
        <w:rPr>
          <w:rFonts w:ascii="Arial" w:hAnsi="Arial" w:cs="Arial"/>
        </w:rPr>
      </w:pPr>
      <w:r w:rsidRPr="00971B3B">
        <w:rPr>
          <w:rFonts w:ascii="Arial" w:hAnsi="Arial" w:cs="Arial"/>
        </w:rPr>
        <w:lastRenderedPageBreak/>
        <w:t>совершенствование государственной социальной поддержки граждан на основе применения принципа нуждаемости и адресности;</w:t>
      </w:r>
    </w:p>
    <w:p w:rsidR="00072589" w:rsidRPr="00971B3B" w:rsidRDefault="00072589" w:rsidP="00072589">
      <w:pPr>
        <w:pStyle w:val="a3"/>
        <w:jc w:val="both"/>
        <w:rPr>
          <w:rFonts w:ascii="Arial" w:hAnsi="Arial" w:cs="Arial"/>
        </w:rPr>
      </w:pPr>
      <w:r w:rsidRPr="00971B3B">
        <w:rPr>
          <w:rFonts w:ascii="Arial" w:hAnsi="Arial" w:cs="Arial"/>
        </w:rPr>
        <w:t xml:space="preserve">внедрение и совершенствование </w:t>
      </w:r>
      <w:proofErr w:type="gramStart"/>
      <w:r w:rsidRPr="00971B3B">
        <w:rPr>
          <w:rFonts w:ascii="Arial" w:hAnsi="Arial" w:cs="Arial"/>
        </w:rPr>
        <w:t>системы ведения реестров расходных обязательств бюджета муниципального образования</w:t>
      </w:r>
      <w:proofErr w:type="gramEnd"/>
      <w:r w:rsidRPr="00971B3B">
        <w:rPr>
          <w:rFonts w:ascii="Arial" w:hAnsi="Arial" w:cs="Arial"/>
        </w:rPr>
        <w:t>;</w:t>
      </w:r>
    </w:p>
    <w:p w:rsidR="00072589" w:rsidRPr="00971B3B" w:rsidRDefault="00072589" w:rsidP="00072589">
      <w:pPr>
        <w:pStyle w:val="a3"/>
        <w:jc w:val="both"/>
        <w:rPr>
          <w:rFonts w:ascii="Arial" w:hAnsi="Arial" w:cs="Arial"/>
        </w:rPr>
      </w:pPr>
      <w:r w:rsidRPr="00971B3B">
        <w:rPr>
          <w:rFonts w:ascii="Arial" w:hAnsi="Arial" w:cs="Arial"/>
        </w:rPr>
        <w:t>формирование бюджета на основе муниципальных программ и достижение поставленных целей, для реализации которых имеются необходимые ресурсы;</w:t>
      </w:r>
    </w:p>
    <w:p w:rsidR="00072589" w:rsidRPr="00971B3B" w:rsidRDefault="00072589" w:rsidP="00072589">
      <w:pPr>
        <w:pStyle w:val="a3"/>
        <w:jc w:val="both"/>
        <w:rPr>
          <w:rFonts w:ascii="Arial" w:hAnsi="Arial" w:cs="Arial"/>
        </w:rPr>
      </w:pPr>
      <w:r w:rsidRPr="00971B3B">
        <w:rPr>
          <w:rFonts w:ascii="Arial" w:hAnsi="Arial" w:cs="Arial"/>
        </w:rPr>
        <w:t>исполнение всех решений в пределах утвержденных предельных объемов расходов на реализацию муниципальных программ (в случае, если в рамках муниципальных программ ответственный исполнитель не находит резервов для реализации решения, он должен инициировать корректировку или отмену такого решения);</w:t>
      </w:r>
    </w:p>
    <w:p w:rsidR="00072589" w:rsidRPr="00971B3B" w:rsidRDefault="00072589" w:rsidP="00072589">
      <w:pPr>
        <w:pStyle w:val="a3"/>
        <w:jc w:val="both"/>
        <w:rPr>
          <w:rFonts w:ascii="Arial" w:hAnsi="Arial" w:cs="Arial"/>
        </w:rPr>
      </w:pPr>
      <w:proofErr w:type="gramStart"/>
      <w:r w:rsidRPr="00971B3B">
        <w:rPr>
          <w:rFonts w:ascii="Arial" w:hAnsi="Arial" w:cs="Arial"/>
        </w:rPr>
        <w:t>создание единой правовой и методической базы для оказания муниципальных услуг в увязке с целевыми показателями развития соответствующих отраслей для оценки качества и доступности услуг, предоставляемых населению, оценки эффективности деятельности организаций, развития конкурентной среды при размещении муниципальных заданий на конкурсной основе, в том числе для обеспечения доступа негосударственных организаций к оказанию муниципальных услуг;</w:t>
      </w:r>
      <w:proofErr w:type="gramEnd"/>
    </w:p>
    <w:p w:rsidR="00072589" w:rsidRPr="00971B3B" w:rsidRDefault="00072589" w:rsidP="00072589">
      <w:pPr>
        <w:pStyle w:val="a3"/>
        <w:jc w:val="both"/>
        <w:rPr>
          <w:rFonts w:ascii="Arial" w:hAnsi="Arial" w:cs="Arial"/>
        </w:rPr>
      </w:pPr>
      <w:r w:rsidRPr="00971B3B">
        <w:rPr>
          <w:rFonts w:ascii="Arial" w:hAnsi="Arial" w:cs="Arial"/>
        </w:rPr>
        <w:t>внедрение проектных принципов планирования;</w:t>
      </w:r>
    </w:p>
    <w:p w:rsidR="00072589" w:rsidRPr="00971B3B" w:rsidRDefault="00072589" w:rsidP="00072589">
      <w:pPr>
        <w:pStyle w:val="a3"/>
        <w:jc w:val="both"/>
        <w:rPr>
          <w:rFonts w:ascii="Arial" w:hAnsi="Arial" w:cs="Arial"/>
        </w:rPr>
      </w:pPr>
      <w:r w:rsidRPr="00971B3B">
        <w:rPr>
          <w:rFonts w:ascii="Arial" w:hAnsi="Arial" w:cs="Arial"/>
        </w:rPr>
        <w:t>недопущение кредиторской задолженности по заработной плате и социальным выплатам;</w:t>
      </w:r>
    </w:p>
    <w:p w:rsidR="00072589" w:rsidRPr="00971B3B" w:rsidRDefault="00072589" w:rsidP="00072589">
      <w:pPr>
        <w:pStyle w:val="a3"/>
        <w:jc w:val="both"/>
        <w:rPr>
          <w:rFonts w:ascii="Arial" w:hAnsi="Arial" w:cs="Arial"/>
        </w:rPr>
      </w:pPr>
      <w:r w:rsidRPr="00971B3B">
        <w:rPr>
          <w:rFonts w:ascii="Arial" w:hAnsi="Arial" w:cs="Arial"/>
        </w:rPr>
        <w:t>проведение дальнейшей работы по повышению эффективности предоставления из областного бюджета межбюджетных трансфертов;</w:t>
      </w:r>
    </w:p>
    <w:p w:rsidR="00072589" w:rsidRPr="00971B3B" w:rsidRDefault="00072589" w:rsidP="00072589">
      <w:pPr>
        <w:pStyle w:val="a3"/>
        <w:jc w:val="both"/>
        <w:rPr>
          <w:rFonts w:ascii="Arial" w:hAnsi="Arial" w:cs="Arial"/>
        </w:rPr>
      </w:pPr>
      <w:r w:rsidRPr="00971B3B">
        <w:rPr>
          <w:rFonts w:ascii="Arial" w:hAnsi="Arial" w:cs="Arial"/>
        </w:rPr>
        <w:t>усиление внутреннего муниципального финансового контроля в сфере бюджетных правоотношений, внутреннего финансового контроля и внутреннего финансового аудита;</w:t>
      </w:r>
    </w:p>
    <w:p w:rsidR="00072589" w:rsidRPr="00971B3B" w:rsidRDefault="00072589" w:rsidP="00072589">
      <w:pPr>
        <w:pStyle w:val="a3"/>
        <w:jc w:val="both"/>
        <w:rPr>
          <w:rFonts w:ascii="Arial" w:hAnsi="Arial" w:cs="Arial"/>
        </w:rPr>
      </w:pPr>
      <w:r w:rsidRPr="00971B3B">
        <w:rPr>
          <w:rFonts w:ascii="Arial" w:hAnsi="Arial" w:cs="Arial"/>
        </w:rPr>
        <w:t>повышение открытости и прозрачности информации об управлении общественными финансами, расширение практики общественного участия при обсуждении и принятии бюджетных решений;</w:t>
      </w:r>
    </w:p>
    <w:p w:rsidR="00072589" w:rsidRPr="00971B3B" w:rsidRDefault="00072589" w:rsidP="00072589">
      <w:pPr>
        <w:pStyle w:val="a3"/>
        <w:jc w:val="both"/>
        <w:rPr>
          <w:rFonts w:ascii="Arial" w:hAnsi="Arial" w:cs="Arial"/>
        </w:rPr>
      </w:pPr>
      <w:r w:rsidRPr="00971B3B">
        <w:rPr>
          <w:rFonts w:ascii="Arial" w:hAnsi="Arial" w:cs="Arial"/>
        </w:rPr>
        <w:t>расширение механизма инициативного бюджетирования;</w:t>
      </w:r>
    </w:p>
    <w:p w:rsidR="00072589" w:rsidRPr="00971B3B" w:rsidRDefault="00072589" w:rsidP="0007258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971B3B">
        <w:rPr>
          <w:rStyle w:val="a4"/>
          <w:rFonts w:ascii="Arial" w:hAnsi="Arial" w:cs="Arial"/>
        </w:rPr>
        <w:t>Основные задачи налоговой политики</w:t>
      </w:r>
      <w:r w:rsidRPr="00971B3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71B3B">
        <w:rPr>
          <w:rFonts w:ascii="Arial" w:hAnsi="Arial" w:cs="Arial"/>
          <w:b/>
          <w:bCs/>
        </w:rPr>
        <w:t xml:space="preserve"> Сосновского сельсовета </w:t>
      </w:r>
      <w:proofErr w:type="spellStart"/>
      <w:r w:rsidRPr="00971B3B">
        <w:rPr>
          <w:rFonts w:ascii="Arial" w:hAnsi="Arial" w:cs="Arial"/>
          <w:b/>
          <w:bCs/>
        </w:rPr>
        <w:t>Горшеченского</w:t>
      </w:r>
      <w:proofErr w:type="spellEnd"/>
      <w:r w:rsidRPr="00971B3B">
        <w:rPr>
          <w:rFonts w:ascii="Arial" w:hAnsi="Arial" w:cs="Arial"/>
          <w:b/>
          <w:bCs/>
        </w:rPr>
        <w:t xml:space="preserve"> района</w:t>
      </w:r>
      <w:r w:rsidRPr="00971B3B">
        <w:rPr>
          <w:rStyle w:val="a4"/>
          <w:rFonts w:ascii="Arial" w:hAnsi="Arial" w:cs="Arial"/>
        </w:rPr>
        <w:t xml:space="preserve"> Курской области на 2019 год и на плановый период 2020 и 2021 годов</w:t>
      </w:r>
    </w:p>
    <w:p w:rsidR="00072589" w:rsidRPr="00971B3B" w:rsidRDefault="00072589" w:rsidP="00072589">
      <w:pPr>
        <w:pStyle w:val="a3"/>
        <w:jc w:val="both"/>
        <w:rPr>
          <w:rFonts w:ascii="Arial" w:hAnsi="Arial" w:cs="Arial"/>
        </w:rPr>
      </w:pPr>
      <w:r w:rsidRPr="00971B3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        </w:t>
      </w:r>
      <w:proofErr w:type="gramStart"/>
      <w:r w:rsidRPr="00971B3B">
        <w:rPr>
          <w:rFonts w:ascii="Arial" w:hAnsi="Arial" w:cs="Arial"/>
        </w:rPr>
        <w:t>Основным приоритетом налоговой политики на 2019 год и на плановый период 2020 и 2021 годов является обеспечение преемственности целей и задач налоговой политики предыдущего периода, поддержка инвестиций и роста предпринимательской активности на основе стабильной налоговой системы и формирования привлекательных налоговых условий для субъектов хозяйственной деятельности, а также сохранение социальной стабильности в обществе.</w:t>
      </w:r>
      <w:proofErr w:type="gramEnd"/>
    </w:p>
    <w:p w:rsidR="00072589" w:rsidRPr="00971B3B" w:rsidRDefault="00072589" w:rsidP="00072589">
      <w:pPr>
        <w:pStyle w:val="a3"/>
        <w:jc w:val="both"/>
        <w:rPr>
          <w:rFonts w:ascii="Arial" w:hAnsi="Arial" w:cs="Arial"/>
        </w:rPr>
      </w:pPr>
      <w:r w:rsidRPr="00971B3B">
        <w:rPr>
          <w:rFonts w:ascii="Arial" w:hAnsi="Arial" w:cs="Arial"/>
        </w:rPr>
        <w:lastRenderedPageBreak/>
        <w:t> Главным стратегическим ориентиром налоговой политики будет являться развитие и укрепление налогового потенциала</w:t>
      </w:r>
      <w:r w:rsidRPr="00971B3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71B3B">
        <w:rPr>
          <w:rFonts w:ascii="Arial" w:hAnsi="Arial" w:cs="Arial"/>
        </w:rPr>
        <w:t xml:space="preserve"> Сосновского сельсовета </w:t>
      </w:r>
      <w:proofErr w:type="spellStart"/>
      <w:r w:rsidRPr="00971B3B">
        <w:rPr>
          <w:rFonts w:ascii="Arial" w:hAnsi="Arial" w:cs="Arial"/>
        </w:rPr>
        <w:t>Горшеченского</w:t>
      </w:r>
      <w:proofErr w:type="spellEnd"/>
      <w:r w:rsidRPr="00971B3B">
        <w:rPr>
          <w:rFonts w:ascii="Arial" w:hAnsi="Arial" w:cs="Arial"/>
        </w:rPr>
        <w:t xml:space="preserve"> района Курской области, стабильность и предсказуемость регионального налогового законо</w:t>
      </w:r>
      <w:r w:rsidRPr="00971B3B">
        <w:rPr>
          <w:rFonts w:ascii="Arial" w:hAnsi="Arial" w:cs="Arial"/>
        </w:rPr>
        <w:softHyphen/>
        <w:t>дательства, повышение прозрачности налоговой политики, а также сбалансированность фискального и стимулирующего действия налогов и сборов в целях поступательного экономического развития региона.</w:t>
      </w:r>
    </w:p>
    <w:p w:rsidR="00072589" w:rsidRPr="00971B3B" w:rsidRDefault="00072589" w:rsidP="00072589">
      <w:pPr>
        <w:pStyle w:val="a3"/>
        <w:jc w:val="both"/>
        <w:rPr>
          <w:rFonts w:ascii="Arial" w:hAnsi="Arial" w:cs="Arial"/>
        </w:rPr>
      </w:pPr>
      <w:r w:rsidRPr="00971B3B">
        <w:rPr>
          <w:rFonts w:ascii="Arial" w:hAnsi="Arial" w:cs="Arial"/>
        </w:rPr>
        <w:t> Основными направлениями налоговой политики будут:</w:t>
      </w:r>
    </w:p>
    <w:p w:rsidR="00072589" w:rsidRPr="00971B3B" w:rsidRDefault="00072589" w:rsidP="00072589">
      <w:pPr>
        <w:pStyle w:val="a3"/>
        <w:jc w:val="both"/>
        <w:rPr>
          <w:rFonts w:ascii="Arial" w:hAnsi="Arial" w:cs="Arial"/>
        </w:rPr>
      </w:pPr>
      <w:proofErr w:type="gramStart"/>
      <w:r w:rsidRPr="00971B3B">
        <w:rPr>
          <w:rFonts w:ascii="Arial" w:hAnsi="Arial" w:cs="Arial"/>
        </w:rPr>
        <w:t>мобилизация резервов доходной базы бюджета сельсовета, содействие инвестиционным процессам в экономике, применение мер налогового стимулирования структурных преобразований, направленных на поддержку инвестиционной активности в реализации высокоэффективных инвестиционных и инновационных проектов, дальнейшее применение мер налогового стимулирования инвестиций в целях обеспече</w:t>
      </w:r>
      <w:r w:rsidRPr="00971B3B">
        <w:rPr>
          <w:rFonts w:ascii="Arial" w:hAnsi="Arial" w:cs="Arial"/>
        </w:rPr>
        <w:softHyphen/>
        <w:t>ния привлекательности экономики сельсовета для инвесторов, а также на обеспечение роста доходов бюджета сельсовета за счёт повышения эффективности администрирования действующих налоговых платежей и</w:t>
      </w:r>
      <w:proofErr w:type="gramEnd"/>
      <w:r w:rsidRPr="00971B3B">
        <w:rPr>
          <w:rFonts w:ascii="Arial" w:hAnsi="Arial" w:cs="Arial"/>
        </w:rPr>
        <w:t xml:space="preserve"> сборов;</w:t>
      </w:r>
    </w:p>
    <w:p w:rsidR="00072589" w:rsidRPr="00971B3B" w:rsidRDefault="00072589" w:rsidP="00072589">
      <w:pPr>
        <w:pStyle w:val="a3"/>
        <w:jc w:val="both"/>
        <w:rPr>
          <w:rFonts w:ascii="Arial" w:hAnsi="Arial" w:cs="Arial"/>
        </w:rPr>
      </w:pPr>
      <w:r w:rsidRPr="00971B3B">
        <w:rPr>
          <w:rFonts w:ascii="Arial" w:hAnsi="Arial" w:cs="Arial"/>
        </w:rPr>
        <w:t>совершенствование практики перехода на новые принципы налогообложения от кадастровой стоимости по всему спектру имущественных налогов;</w:t>
      </w:r>
    </w:p>
    <w:p w:rsidR="00072589" w:rsidRPr="00971B3B" w:rsidRDefault="00072589" w:rsidP="00072589">
      <w:pPr>
        <w:pStyle w:val="a3"/>
        <w:jc w:val="both"/>
        <w:rPr>
          <w:rFonts w:ascii="Arial" w:hAnsi="Arial" w:cs="Arial"/>
        </w:rPr>
      </w:pPr>
      <w:r w:rsidRPr="00971B3B">
        <w:rPr>
          <w:rFonts w:ascii="Arial" w:hAnsi="Arial" w:cs="Arial"/>
        </w:rPr>
        <w:t>проведение сбалансированной налоговой политики, соблюдающей интересы бизнеса и поддержку социального сектора экономики, при условии обеспечения преемственности налоговой политики в части социальной и инвестиционной направленности;</w:t>
      </w:r>
    </w:p>
    <w:p w:rsidR="00072589" w:rsidRPr="00971B3B" w:rsidRDefault="00072589" w:rsidP="00072589">
      <w:pPr>
        <w:pStyle w:val="a3"/>
        <w:jc w:val="both"/>
        <w:rPr>
          <w:rFonts w:ascii="Arial" w:hAnsi="Arial" w:cs="Arial"/>
        </w:rPr>
      </w:pPr>
      <w:r w:rsidRPr="00971B3B">
        <w:rPr>
          <w:rFonts w:ascii="Arial" w:hAnsi="Arial" w:cs="Arial"/>
        </w:rPr>
        <w:t>проведение мероприятий по повышению эффективности управления муниципальной собственностью, и иными ресурсами</w:t>
      </w:r>
      <w:r w:rsidRPr="00971B3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71B3B">
        <w:rPr>
          <w:rFonts w:ascii="Arial" w:hAnsi="Arial" w:cs="Arial"/>
        </w:rPr>
        <w:t xml:space="preserve"> Сосновского сельсовета </w:t>
      </w:r>
      <w:proofErr w:type="spellStart"/>
      <w:r w:rsidRPr="00971B3B">
        <w:rPr>
          <w:rFonts w:ascii="Arial" w:hAnsi="Arial" w:cs="Arial"/>
        </w:rPr>
        <w:t>Горшеченского</w:t>
      </w:r>
      <w:proofErr w:type="spellEnd"/>
      <w:r w:rsidRPr="00971B3B">
        <w:rPr>
          <w:rFonts w:ascii="Arial" w:hAnsi="Arial" w:cs="Arial"/>
        </w:rPr>
        <w:t xml:space="preserve"> района Курской области;</w:t>
      </w:r>
    </w:p>
    <w:p w:rsidR="00072589" w:rsidRPr="00971B3B" w:rsidRDefault="00072589" w:rsidP="00072589">
      <w:pPr>
        <w:pStyle w:val="a3"/>
        <w:jc w:val="both"/>
        <w:rPr>
          <w:rFonts w:ascii="Arial" w:hAnsi="Arial" w:cs="Arial"/>
        </w:rPr>
      </w:pPr>
      <w:proofErr w:type="gramStart"/>
      <w:r w:rsidRPr="00971B3B">
        <w:rPr>
          <w:rFonts w:ascii="Arial" w:hAnsi="Arial" w:cs="Arial"/>
        </w:rPr>
        <w:t>совершенствование правовой основы для проведения оценки эффективности применения региональных налоговых льгот в целях их ежегодного мониторинга и актуализации, ежегодная оценка эффективности предоставляемых (планируемых к предоставлению) региональных и местных налоговых льгот, установление налоговых льгот на ограниченный период в зависимости от целевой направленности льготы, проведение анализа эффективности льготы для принятия решения о её возможном продлении, оценка общей величины и динамики налоговых расходов</w:t>
      </w:r>
      <w:proofErr w:type="gramEnd"/>
      <w:r w:rsidRPr="00971B3B">
        <w:rPr>
          <w:rFonts w:ascii="Arial" w:hAnsi="Arial" w:cs="Arial"/>
        </w:rPr>
        <w:t xml:space="preserve">  бюджета сельсовета, установление моратория на новые льготы по налогам, зачисляемым в местный бюджет;</w:t>
      </w:r>
    </w:p>
    <w:p w:rsidR="00072589" w:rsidRPr="00971B3B" w:rsidRDefault="00072589" w:rsidP="00072589">
      <w:pPr>
        <w:pStyle w:val="a3"/>
        <w:jc w:val="both"/>
        <w:rPr>
          <w:rFonts w:ascii="Arial" w:hAnsi="Arial" w:cs="Arial"/>
        </w:rPr>
      </w:pPr>
      <w:proofErr w:type="gramStart"/>
      <w:r w:rsidRPr="00971B3B">
        <w:rPr>
          <w:rFonts w:ascii="Arial" w:hAnsi="Arial" w:cs="Arial"/>
        </w:rPr>
        <w:t>дальнейшее повышение эффективности налогового администрирования и взаимодействия  органов местного самоуправления с территориальными органами федеральных органов исполнительной власти, по выполнению мероприятий, направленных на повышение собираемости доходов и укрепление налоговой дисциплины налогоплательщиков, реализация мер по противодействию уклонению от уплаты налогов и других обязательных платежей в бюджет, повышение уровня ответственности главных администраторов доходов за качественное прогнозирование доходов бюджета и выполнение в полном объёме</w:t>
      </w:r>
      <w:proofErr w:type="gramEnd"/>
      <w:r w:rsidRPr="00971B3B">
        <w:rPr>
          <w:rFonts w:ascii="Arial" w:hAnsi="Arial" w:cs="Arial"/>
        </w:rPr>
        <w:t xml:space="preserve"> утверждённых годовых назначений по доходам местного бюджета.</w:t>
      </w:r>
    </w:p>
    <w:p w:rsidR="00072589" w:rsidRDefault="00072589" w:rsidP="00072589"/>
    <w:p w:rsidR="000F4617" w:rsidRDefault="000F4617"/>
    <w:sectPr w:rsidR="000F4617" w:rsidSect="00643C47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915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2589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4915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3C47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492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58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2589"/>
    <w:rPr>
      <w:b/>
      <w:bCs/>
    </w:rPr>
  </w:style>
  <w:style w:type="character" w:styleId="a5">
    <w:name w:val="Hyperlink"/>
    <w:basedOn w:val="a0"/>
    <w:uiPriority w:val="99"/>
    <w:unhideWhenUsed/>
    <w:rsid w:val="00072589"/>
    <w:rPr>
      <w:color w:val="0000FF"/>
      <w:u w:val="single"/>
    </w:rPr>
  </w:style>
  <w:style w:type="paragraph" w:customStyle="1" w:styleId="Standard">
    <w:name w:val="Standard"/>
    <w:uiPriority w:val="99"/>
    <w:rsid w:val="00072589"/>
    <w:pPr>
      <w:widowControl w:val="0"/>
      <w:suppressAutoHyphens/>
      <w:autoSpaceDN w:val="0"/>
    </w:pPr>
    <w:rPr>
      <w:rFonts w:ascii="Arial" w:eastAsia="Calibri" w:hAnsi="Arial" w:cs="Tahoma"/>
      <w:kern w:val="3"/>
      <w:sz w:val="24"/>
      <w:szCs w:val="24"/>
    </w:rPr>
  </w:style>
  <w:style w:type="paragraph" w:styleId="a6">
    <w:name w:val="caption"/>
    <w:basedOn w:val="Standard"/>
    <w:next w:val="Standard"/>
    <w:uiPriority w:val="99"/>
    <w:semiHidden/>
    <w:unhideWhenUsed/>
    <w:qFormat/>
    <w:rsid w:val="00072589"/>
    <w:pPr>
      <w:spacing w:line="360" w:lineRule="auto"/>
      <w:jc w:val="center"/>
    </w:pPr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58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2589"/>
    <w:rPr>
      <w:b/>
      <w:bCs/>
    </w:rPr>
  </w:style>
  <w:style w:type="character" w:styleId="a5">
    <w:name w:val="Hyperlink"/>
    <w:basedOn w:val="a0"/>
    <w:uiPriority w:val="99"/>
    <w:unhideWhenUsed/>
    <w:rsid w:val="00072589"/>
    <w:rPr>
      <w:color w:val="0000FF"/>
      <w:u w:val="single"/>
    </w:rPr>
  </w:style>
  <w:style w:type="paragraph" w:customStyle="1" w:styleId="Standard">
    <w:name w:val="Standard"/>
    <w:uiPriority w:val="99"/>
    <w:rsid w:val="00072589"/>
    <w:pPr>
      <w:widowControl w:val="0"/>
      <w:suppressAutoHyphens/>
      <w:autoSpaceDN w:val="0"/>
    </w:pPr>
    <w:rPr>
      <w:rFonts w:ascii="Arial" w:eastAsia="Calibri" w:hAnsi="Arial" w:cs="Tahoma"/>
      <w:kern w:val="3"/>
      <w:sz w:val="24"/>
      <w:szCs w:val="24"/>
    </w:rPr>
  </w:style>
  <w:style w:type="paragraph" w:styleId="a6">
    <w:name w:val="caption"/>
    <w:basedOn w:val="Standard"/>
    <w:next w:val="Standard"/>
    <w:uiPriority w:val="99"/>
    <w:semiHidden/>
    <w:unhideWhenUsed/>
    <w:qFormat/>
    <w:rsid w:val="00072589"/>
    <w:pPr>
      <w:spacing w:line="360" w:lineRule="auto"/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F9E42F09B863E38EBCE8F4CCF5694EBE247709AFE9E2B0AD88EAF1550h2J2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1293</Words>
  <Characters>7375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2018-11-28T20:19:00Z</dcterms:created>
  <dcterms:modified xsi:type="dcterms:W3CDTF">2018-11-30T09:02:00Z</dcterms:modified>
</cp:coreProperties>
</file>