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04" w:rsidRDefault="00D97933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53.55pt;margin-top:-8.85pt;width:111.75pt;height:47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<v:textbox>
              <w:txbxContent>
                <w:p w:rsidR="00602D04" w:rsidRPr="00260219" w:rsidRDefault="00602D04" w:rsidP="00602D04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02D04">
                    <w:rPr>
                      <w:rFonts w:ascii="Times New Roman" w:hAnsi="Times New Roman" w:cs="Times New Roman"/>
                    </w:rPr>
                    <w:t xml:space="preserve">Приложение № </w:t>
                  </w:r>
                </w:p>
                <w:p w:rsidR="00602D04" w:rsidRPr="00602D04" w:rsidRDefault="00602D04" w:rsidP="00602D0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602D04">
                    <w:rPr>
                      <w:rFonts w:ascii="Times New Roman" w:hAnsi="Times New Roman" w:cs="Times New Roman"/>
                    </w:rPr>
                    <w:t>К письму</w:t>
                  </w:r>
                </w:p>
                <w:p w:rsidR="00602D04" w:rsidRPr="00602D04" w:rsidRDefault="00602D04">
                  <w:pPr>
                    <w:rPr>
                      <w:rFonts w:ascii="Times New Roman" w:hAnsi="Times New Roman" w:cs="Times New Roman"/>
                    </w:rPr>
                  </w:pPr>
                  <w:r w:rsidRPr="00602D04">
                    <w:rPr>
                      <w:rFonts w:ascii="Times New Roman" w:hAnsi="Times New Roman" w:cs="Times New Roman"/>
                    </w:rPr>
                    <w:t>от</w:t>
                  </w:r>
                </w:p>
              </w:txbxContent>
            </v:textbox>
          </v:shape>
        </w:pic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2" o:spid="_x0000_s1027" style="position:absolute;left:0;text-align:left;margin-left:664.05pt;margin-top:-4.35pt;width:101.25pt;height:46.5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</w:pic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BC47AF" w:rsidRDefault="00BC47AF" w:rsidP="00BC47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Администрацию Сосновского сельсовета </w:t>
      </w:r>
      <w:proofErr w:type="spellStart"/>
      <w:r>
        <w:rPr>
          <w:rFonts w:ascii="Times New Roman" w:hAnsi="Times New Roman" w:cs="Times New Roman"/>
          <w:b/>
        </w:rPr>
        <w:t>Горшеченского</w:t>
      </w:r>
      <w:proofErr w:type="spellEnd"/>
      <w:r>
        <w:rPr>
          <w:rFonts w:ascii="Times New Roman" w:hAnsi="Times New Roman" w:cs="Times New Roman"/>
          <w:b/>
        </w:rPr>
        <w:t xml:space="preserve"> района   Курской области  </w:t>
      </w:r>
      <w:r w:rsidR="004B5E7F" w:rsidRPr="00DB65A7">
        <w:rPr>
          <w:rFonts w:ascii="Times New Roman" w:hAnsi="Times New Roman" w:cs="Times New Roman"/>
          <w:b/>
        </w:rPr>
        <w:t>по тематическим разделам,</w:t>
      </w:r>
    </w:p>
    <w:p w:rsidR="004B5E7F" w:rsidRPr="00DB65A7" w:rsidRDefault="004B5E7F" w:rsidP="00BC47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 xml:space="preserve"> тематикам и группам</w:t>
      </w:r>
      <w:r w:rsidR="00BC47AF">
        <w:rPr>
          <w:rFonts w:ascii="Times New Roman" w:hAnsi="Times New Roman" w:cs="Times New Roman"/>
          <w:b/>
        </w:rPr>
        <w:t xml:space="preserve">  </w:t>
      </w:r>
      <w:r w:rsidRPr="00DB65A7">
        <w:rPr>
          <w:rFonts w:ascii="Times New Roman" w:hAnsi="Times New Roman" w:cs="Times New Roman"/>
          <w:b/>
        </w:rPr>
        <w:t>за</w:t>
      </w:r>
      <w:r w:rsidR="00E27908">
        <w:rPr>
          <w:rFonts w:ascii="Times New Roman" w:hAnsi="Times New Roman" w:cs="Times New Roman"/>
          <w:b/>
        </w:rPr>
        <w:t xml:space="preserve"> </w:t>
      </w:r>
      <w:r w:rsidR="009E37B7">
        <w:rPr>
          <w:rFonts w:ascii="Times New Roman" w:hAnsi="Times New Roman" w:cs="Times New Roman"/>
          <w:b/>
          <w:lang w:val="en-US"/>
        </w:rPr>
        <w:t>I</w:t>
      </w:r>
      <w:r w:rsidR="002E42AC">
        <w:rPr>
          <w:rFonts w:ascii="Times New Roman" w:hAnsi="Times New Roman" w:cs="Times New Roman"/>
          <w:b/>
        </w:rPr>
        <w:t xml:space="preserve"> квартал</w:t>
      </w:r>
      <w:r w:rsidRPr="00DB65A7">
        <w:rPr>
          <w:rFonts w:ascii="Times New Roman" w:hAnsi="Times New Roman" w:cs="Times New Roman"/>
          <w:b/>
        </w:rPr>
        <w:t xml:space="preserve"> 201</w:t>
      </w:r>
      <w:r w:rsidR="009E37B7">
        <w:rPr>
          <w:rFonts w:ascii="Times New Roman" w:hAnsi="Times New Roman" w:cs="Times New Roman"/>
          <w:b/>
        </w:rPr>
        <w:t>8</w:t>
      </w:r>
      <w:r w:rsidRPr="00DB65A7">
        <w:rPr>
          <w:rFonts w:ascii="Times New Roman" w:hAnsi="Times New Roman" w:cs="Times New Roman"/>
          <w:b/>
        </w:rPr>
        <w:t>г.</w:t>
      </w:r>
    </w:p>
    <w:p w:rsidR="004B5E7F" w:rsidRPr="00DB65A7" w:rsidRDefault="00BC47AF" w:rsidP="00BC47A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</w:t>
      </w:r>
      <w:r w:rsidR="004B5E7F" w:rsidRPr="00DB65A7">
        <w:rPr>
          <w:rFonts w:ascii="Times New Roman" w:hAnsi="Times New Roman" w:cs="Times New Roman"/>
          <w:b/>
          <w:vertAlign w:val="superscript"/>
        </w:rPr>
        <w:t xml:space="preserve">         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</w:t>
      </w:r>
      <w:r w:rsidR="004B5E7F" w:rsidRPr="00DB65A7">
        <w:rPr>
          <w:rFonts w:ascii="Times New Roman" w:hAnsi="Times New Roman" w:cs="Times New Roman"/>
          <w:b/>
          <w:vertAlign w:val="superscript"/>
        </w:rPr>
        <w:t xml:space="preserve">   (наименование органа власти)</w:t>
      </w:r>
      <w:r w:rsidR="004B5E7F"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48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6"/>
      </w:tblGrid>
      <w:tr w:rsidR="004B5E7F" w:rsidRPr="00976D9D" w:rsidTr="004157DD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4157DD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4157DD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4157DD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4157DD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4157DD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680C70" w:rsidRPr="00D97933" w:rsidRDefault="00680C70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E7F" w:rsidRPr="00BE4132" w:rsidTr="004157DD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E7F" w:rsidRPr="00BE4132" w:rsidTr="004157DD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7DD" w:rsidRPr="00BE4132" w:rsidTr="004157DD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 w:rsidR="002602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57DD" w:rsidRPr="00BE4132" w:rsidTr="004157DD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4B5E7F" w:rsidRPr="00D97933" w:rsidRDefault="00D97933" w:rsidP="00A14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57DD" w:rsidRPr="00BE4132" w:rsidTr="004157DD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D97933" w:rsidRDefault="00D97933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" w:type="pct"/>
            <w:shd w:val="clear" w:color="auto" w:fill="FFFFFF"/>
          </w:tcPr>
          <w:p w:rsidR="004B5E7F" w:rsidRPr="00D97933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7DD" w:rsidRPr="00BE4132" w:rsidTr="004157DD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0792C" w:rsidRDefault="004B5E7F" w:rsidP="0086567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0792C" w:rsidRDefault="004B5E7F" w:rsidP="0086567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BE4132" w:rsidRDefault="00BC47AF" w:rsidP="00BC47AF">
      <w:pPr>
        <w:rPr>
          <w:sz w:val="18"/>
          <w:szCs w:val="18"/>
        </w:rPr>
      </w:pPr>
      <w:r>
        <w:rPr>
          <w:sz w:val="18"/>
          <w:szCs w:val="18"/>
        </w:rPr>
        <w:t xml:space="preserve">     Глава  Сосновского сельсовета  </w:t>
      </w:r>
      <w:proofErr w:type="spellStart"/>
      <w:r>
        <w:rPr>
          <w:sz w:val="18"/>
          <w:szCs w:val="18"/>
        </w:rPr>
        <w:t>Горшеченского</w:t>
      </w:r>
      <w:proofErr w:type="spellEnd"/>
      <w:r>
        <w:rPr>
          <w:sz w:val="18"/>
          <w:szCs w:val="18"/>
        </w:rPr>
        <w:t xml:space="preserve"> района                                                                  </w:t>
      </w:r>
      <w:proofErr w:type="spellStart"/>
      <w:r>
        <w:rPr>
          <w:sz w:val="18"/>
          <w:szCs w:val="18"/>
        </w:rPr>
        <w:t>Е.В.Хромов</w:t>
      </w:r>
      <w:proofErr w:type="spellEnd"/>
    </w:p>
    <w:p w:rsidR="004B5E7F" w:rsidRPr="00045C5E" w:rsidRDefault="004B5E7F" w:rsidP="003868A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EE6"/>
    <w:rsid w:val="00045C5E"/>
    <w:rsid w:val="0006083B"/>
    <w:rsid w:val="0008538E"/>
    <w:rsid w:val="00092FB4"/>
    <w:rsid w:val="000E6F72"/>
    <w:rsid w:val="0010444B"/>
    <w:rsid w:val="00123910"/>
    <w:rsid w:val="00126D2C"/>
    <w:rsid w:val="001452C2"/>
    <w:rsid w:val="001E7994"/>
    <w:rsid w:val="002354A6"/>
    <w:rsid w:val="002577F7"/>
    <w:rsid w:val="00260219"/>
    <w:rsid w:val="002D0163"/>
    <w:rsid w:val="002E42AC"/>
    <w:rsid w:val="00310E99"/>
    <w:rsid w:val="0034108C"/>
    <w:rsid w:val="003868A2"/>
    <w:rsid w:val="003A5E32"/>
    <w:rsid w:val="00405471"/>
    <w:rsid w:val="004157DD"/>
    <w:rsid w:val="0042203A"/>
    <w:rsid w:val="0045271B"/>
    <w:rsid w:val="004654EE"/>
    <w:rsid w:val="004B538A"/>
    <w:rsid w:val="004B5E7F"/>
    <w:rsid w:val="00500FAA"/>
    <w:rsid w:val="00553B9C"/>
    <w:rsid w:val="005A6A08"/>
    <w:rsid w:val="00602D04"/>
    <w:rsid w:val="00611304"/>
    <w:rsid w:val="00643C76"/>
    <w:rsid w:val="00645EAC"/>
    <w:rsid w:val="00680C70"/>
    <w:rsid w:val="006B17B6"/>
    <w:rsid w:val="006D758F"/>
    <w:rsid w:val="006F07D0"/>
    <w:rsid w:val="007169EA"/>
    <w:rsid w:val="0074104B"/>
    <w:rsid w:val="007F1FD4"/>
    <w:rsid w:val="0083304D"/>
    <w:rsid w:val="00896221"/>
    <w:rsid w:val="008A4D1A"/>
    <w:rsid w:val="008C6322"/>
    <w:rsid w:val="00904936"/>
    <w:rsid w:val="0092583F"/>
    <w:rsid w:val="0092785A"/>
    <w:rsid w:val="00931657"/>
    <w:rsid w:val="00945075"/>
    <w:rsid w:val="009A2AC8"/>
    <w:rsid w:val="009B7DE9"/>
    <w:rsid w:val="009D0373"/>
    <w:rsid w:val="009E269B"/>
    <w:rsid w:val="009E37B7"/>
    <w:rsid w:val="009E4E03"/>
    <w:rsid w:val="00A14E51"/>
    <w:rsid w:val="00A44D1A"/>
    <w:rsid w:val="00A7593E"/>
    <w:rsid w:val="00AA4617"/>
    <w:rsid w:val="00AF256D"/>
    <w:rsid w:val="00B0792C"/>
    <w:rsid w:val="00B86B75"/>
    <w:rsid w:val="00B96908"/>
    <w:rsid w:val="00BC47AF"/>
    <w:rsid w:val="00C120BD"/>
    <w:rsid w:val="00C122AC"/>
    <w:rsid w:val="00C3749A"/>
    <w:rsid w:val="00C602DD"/>
    <w:rsid w:val="00C926A2"/>
    <w:rsid w:val="00CA5A24"/>
    <w:rsid w:val="00CC17D7"/>
    <w:rsid w:val="00CD3A42"/>
    <w:rsid w:val="00CE61A0"/>
    <w:rsid w:val="00D1215D"/>
    <w:rsid w:val="00D3286A"/>
    <w:rsid w:val="00D90997"/>
    <w:rsid w:val="00D9167B"/>
    <w:rsid w:val="00D97933"/>
    <w:rsid w:val="00DA4FB8"/>
    <w:rsid w:val="00E27908"/>
    <w:rsid w:val="00E33EE6"/>
    <w:rsid w:val="00E859C5"/>
    <w:rsid w:val="00EE6F8A"/>
    <w:rsid w:val="00F5620A"/>
    <w:rsid w:val="00F57056"/>
    <w:rsid w:val="00FA2913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3B94-D9A7-496B-8BAA-E4280DC9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46</cp:revision>
  <cp:lastPrinted>2018-03-29T13:13:00Z</cp:lastPrinted>
  <dcterms:created xsi:type="dcterms:W3CDTF">2012-05-31T06:26:00Z</dcterms:created>
  <dcterms:modified xsi:type="dcterms:W3CDTF">2018-03-29T13:43:00Z</dcterms:modified>
</cp:coreProperties>
</file>