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55" w:rsidRDefault="003D7855" w:rsidP="003D7855">
      <w:pPr>
        <w:pStyle w:val="a3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КУРСКОЙ ОБЛАСТИ</w:t>
      </w:r>
    </w:p>
    <w:p w:rsidR="003D7855" w:rsidRPr="00BE4093" w:rsidRDefault="003D7855" w:rsidP="003D785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РЕШЕНИЕ</w:t>
      </w:r>
    </w:p>
    <w:p w:rsidR="003D7855" w:rsidRPr="00BE4093" w:rsidRDefault="003D7855" w:rsidP="003D785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29 июня </w:t>
      </w:r>
      <w:r w:rsidRPr="00BE4093">
        <w:rPr>
          <w:rFonts w:ascii="Arial" w:hAnsi="Arial" w:cs="Arial"/>
          <w:b/>
          <w:sz w:val="32"/>
          <w:szCs w:val="32"/>
        </w:rPr>
        <w:t>2016г.                      №</w:t>
      </w:r>
      <w:r>
        <w:rPr>
          <w:rFonts w:ascii="Arial" w:hAnsi="Arial" w:cs="Arial"/>
          <w:b/>
          <w:sz w:val="32"/>
          <w:szCs w:val="32"/>
        </w:rPr>
        <w:t xml:space="preserve"> 193</w:t>
      </w:r>
    </w:p>
    <w:p w:rsidR="003D7855" w:rsidRPr="00BE4093" w:rsidRDefault="003D7855" w:rsidP="003D7855">
      <w:pPr>
        <w:pStyle w:val="a3"/>
        <w:rPr>
          <w:rFonts w:ascii="Arial" w:hAnsi="Arial" w:cs="Arial"/>
          <w:sz w:val="32"/>
          <w:szCs w:val="32"/>
        </w:rPr>
      </w:pPr>
      <w:r>
        <w:t> 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Style w:val="a4"/>
          <w:rFonts w:ascii="Arial" w:hAnsi="Arial" w:cs="Arial"/>
          <w:sz w:val="32"/>
          <w:szCs w:val="32"/>
        </w:rPr>
        <w:t xml:space="preserve">О </w:t>
      </w:r>
      <w:proofErr w:type="gramStart"/>
      <w:r>
        <w:rPr>
          <w:rStyle w:val="a4"/>
          <w:rFonts w:ascii="Arial" w:hAnsi="Arial" w:cs="Arial"/>
          <w:sz w:val="32"/>
          <w:szCs w:val="32"/>
        </w:rPr>
        <w:t>Положении</w:t>
      </w:r>
      <w:proofErr w:type="gramEnd"/>
      <w:r>
        <w:rPr>
          <w:rStyle w:val="a4"/>
          <w:rFonts w:ascii="Arial" w:hAnsi="Arial" w:cs="Arial"/>
          <w:sz w:val="32"/>
          <w:szCs w:val="32"/>
        </w:rPr>
        <w:t xml:space="preserve"> о порядке проведения мониторинга муниципальных правовых актов Собрания  депутатов Сосновского сельсовета  </w:t>
      </w:r>
      <w:proofErr w:type="spellStart"/>
      <w:r>
        <w:rPr>
          <w:rStyle w:val="a4"/>
          <w:rFonts w:ascii="Arial" w:hAnsi="Arial" w:cs="Arial"/>
          <w:sz w:val="32"/>
          <w:szCs w:val="32"/>
        </w:rPr>
        <w:t>Горшеченского</w:t>
      </w:r>
      <w:proofErr w:type="spellEnd"/>
      <w:r>
        <w:rPr>
          <w:rStyle w:val="a4"/>
          <w:rFonts w:ascii="Arial" w:hAnsi="Arial" w:cs="Arial"/>
          <w:sz w:val="32"/>
          <w:szCs w:val="32"/>
        </w:rPr>
        <w:t xml:space="preserve"> района  Курской области </w:t>
      </w:r>
    </w:p>
    <w:p w:rsidR="003D7855" w:rsidRPr="00BE4093" w:rsidRDefault="003D7855" w:rsidP="003D7855">
      <w:pPr>
        <w:pStyle w:val="a3"/>
        <w:jc w:val="center"/>
        <w:rPr>
          <w:rFonts w:ascii="Arial" w:hAnsi="Arial" w:cs="Arial"/>
          <w:sz w:val="32"/>
          <w:szCs w:val="32"/>
        </w:rPr>
      </w:pPr>
      <w:r w:rsidRPr="00BE4093">
        <w:rPr>
          <w:rStyle w:val="a4"/>
          <w:rFonts w:ascii="Arial" w:hAnsi="Arial" w:cs="Arial"/>
          <w:sz w:val="32"/>
          <w:szCs w:val="32"/>
        </w:rPr>
        <w:t> 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       Руководствуясь Федеральным законом от 17.07.2009 № 172-ФЗ "Об антикоррупционной экспертизе нормативных правовых актов и проектов нормативных правовых актов", Собрание депутатов  Сосновского   сельсовета   </w:t>
      </w:r>
      <w:proofErr w:type="spellStart"/>
      <w:r w:rsidRPr="00BE4093">
        <w:rPr>
          <w:rFonts w:ascii="Arial" w:hAnsi="Arial" w:cs="Arial"/>
        </w:rPr>
        <w:t>Горшеченского</w:t>
      </w:r>
      <w:proofErr w:type="spellEnd"/>
      <w:r w:rsidRPr="00BE4093">
        <w:rPr>
          <w:rFonts w:ascii="Arial" w:hAnsi="Arial" w:cs="Arial"/>
        </w:rPr>
        <w:t xml:space="preserve"> района  Курской области</w:t>
      </w:r>
      <w:r w:rsidRPr="00BE4093">
        <w:rPr>
          <w:rStyle w:val="a4"/>
          <w:rFonts w:ascii="Arial" w:hAnsi="Arial" w:cs="Arial"/>
        </w:rPr>
        <w:t> </w:t>
      </w:r>
      <w:r w:rsidRPr="00BE4093">
        <w:rPr>
          <w:rFonts w:ascii="Arial" w:hAnsi="Arial" w:cs="Arial"/>
        </w:rPr>
        <w:t xml:space="preserve"> </w:t>
      </w:r>
      <w:r w:rsidRPr="00BE4093">
        <w:rPr>
          <w:rStyle w:val="a4"/>
          <w:rFonts w:ascii="Arial" w:hAnsi="Arial" w:cs="Arial"/>
        </w:rPr>
        <w:t>РЕШИЛО: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         1. Утвердить Положение о порядке </w:t>
      </w:r>
      <w:proofErr w:type="gramStart"/>
      <w:r w:rsidRPr="00BE4093">
        <w:rPr>
          <w:rFonts w:ascii="Arial" w:hAnsi="Arial" w:cs="Arial"/>
        </w:rPr>
        <w:t>проведения мониторинга   муниципальных правовых актов Собрания депутатов   Сосновского  сельсовета</w:t>
      </w:r>
      <w:proofErr w:type="gramEnd"/>
      <w:r w:rsidRPr="00BE4093">
        <w:rPr>
          <w:rFonts w:ascii="Arial" w:hAnsi="Arial" w:cs="Arial"/>
        </w:rPr>
        <w:t xml:space="preserve">  </w:t>
      </w:r>
      <w:proofErr w:type="spellStart"/>
      <w:r w:rsidRPr="00BE4093">
        <w:rPr>
          <w:rFonts w:ascii="Arial" w:hAnsi="Arial" w:cs="Arial"/>
        </w:rPr>
        <w:t>Горшеченского</w:t>
      </w:r>
      <w:proofErr w:type="spellEnd"/>
      <w:r w:rsidRPr="00BE4093">
        <w:rPr>
          <w:rFonts w:ascii="Arial" w:hAnsi="Arial" w:cs="Arial"/>
        </w:rPr>
        <w:t xml:space="preserve">  района Курской области согласно приложению № 1.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>         2. Настоящее решение вступает в силу с момента официального обнародования  и подлежит размещению  на  официальном  сайте  Сосновского сель</w:t>
      </w:r>
      <w:r>
        <w:rPr>
          <w:rFonts w:ascii="Arial" w:hAnsi="Arial" w:cs="Arial"/>
        </w:rPr>
        <w:t xml:space="preserve">совета </w:t>
      </w:r>
      <w:proofErr w:type="spellStart"/>
      <w:r>
        <w:rPr>
          <w:rFonts w:ascii="Arial" w:hAnsi="Arial" w:cs="Arial"/>
        </w:rPr>
        <w:t>Го</w:t>
      </w:r>
      <w:r w:rsidRPr="00BE4093">
        <w:rPr>
          <w:rFonts w:ascii="Arial" w:hAnsi="Arial" w:cs="Arial"/>
        </w:rPr>
        <w:t>ршеченского</w:t>
      </w:r>
      <w:proofErr w:type="spellEnd"/>
      <w:r w:rsidRPr="00BE4093">
        <w:rPr>
          <w:rFonts w:ascii="Arial" w:hAnsi="Arial" w:cs="Arial"/>
        </w:rPr>
        <w:t xml:space="preserve"> района  в сети «Интернет».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>  </w:t>
      </w:r>
    </w:p>
    <w:p w:rsidR="003D7855" w:rsidRPr="00BE4093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Глава   Сосновского  сельсовета</w:t>
      </w:r>
    </w:p>
    <w:p w:rsidR="003D7855" w:rsidRPr="00BE4093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</w:t>
      </w:r>
      <w:proofErr w:type="spellStart"/>
      <w:r w:rsidRPr="00BE4093">
        <w:rPr>
          <w:rFonts w:ascii="Arial" w:hAnsi="Arial" w:cs="Arial"/>
        </w:rPr>
        <w:t>Горшеченского</w:t>
      </w:r>
      <w:proofErr w:type="spellEnd"/>
      <w:r w:rsidRPr="00BE4093">
        <w:rPr>
          <w:rFonts w:ascii="Arial" w:hAnsi="Arial" w:cs="Arial"/>
        </w:rPr>
        <w:t xml:space="preserve">  района                                                                Е.В. Хромов</w:t>
      </w:r>
    </w:p>
    <w:p w:rsidR="003D7855" w:rsidRPr="00BE4093" w:rsidRDefault="003D7855" w:rsidP="003D7855">
      <w:pPr>
        <w:pStyle w:val="a3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3D7855" w:rsidRDefault="003D7855" w:rsidP="003D7855">
      <w:pPr>
        <w:pStyle w:val="a3"/>
      </w:pPr>
      <w:r>
        <w:t> </w:t>
      </w:r>
    </w:p>
    <w:p w:rsidR="003D7855" w:rsidRDefault="003D7855" w:rsidP="003D7855">
      <w:pPr>
        <w:pStyle w:val="a3"/>
      </w:pPr>
      <w:r>
        <w:t>      </w:t>
      </w:r>
    </w:p>
    <w:p w:rsidR="003D7855" w:rsidRDefault="003D7855" w:rsidP="003D7855">
      <w:pPr>
        <w:pStyle w:val="a3"/>
      </w:pPr>
      <w:r>
        <w:t>                                                                                                            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lastRenderedPageBreak/>
        <w:t>                                                                                  Приложение № 1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к решению Собрания депутатов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     Сосновского сельсовета </w:t>
      </w:r>
      <w:proofErr w:type="spellStart"/>
      <w:r w:rsidRPr="00BE4093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BE4093">
        <w:rPr>
          <w:rFonts w:ascii="Arial" w:hAnsi="Arial" w:cs="Arial"/>
          <w:sz w:val="20"/>
          <w:szCs w:val="20"/>
        </w:rPr>
        <w:t xml:space="preserve"> </w:t>
      </w:r>
    </w:p>
    <w:p w:rsidR="003D7855" w:rsidRPr="00BE4093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района Курской области</w:t>
      </w:r>
    </w:p>
    <w:p w:rsidR="003D7855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0"/>
          <w:szCs w:val="20"/>
        </w:rPr>
        <w:t>  от  29.06.</w:t>
      </w:r>
      <w:r w:rsidRPr="00BE4093">
        <w:rPr>
          <w:rFonts w:ascii="Arial" w:hAnsi="Arial" w:cs="Arial"/>
          <w:sz w:val="20"/>
          <w:szCs w:val="20"/>
        </w:rPr>
        <w:t xml:space="preserve"> 2016 г. № </w:t>
      </w:r>
      <w:r>
        <w:rPr>
          <w:rFonts w:ascii="Arial" w:hAnsi="Arial" w:cs="Arial"/>
          <w:sz w:val="20"/>
          <w:szCs w:val="20"/>
        </w:rPr>
        <w:t>193</w:t>
      </w:r>
    </w:p>
    <w:p w:rsidR="003D7855" w:rsidRPr="001F2553" w:rsidRDefault="003D7855" w:rsidP="003D7855">
      <w:pPr>
        <w:pStyle w:val="a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3D7855" w:rsidRPr="00BE4093" w:rsidRDefault="003D7855" w:rsidP="003D7855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t> </w:t>
      </w:r>
      <w:r>
        <w:rPr>
          <w:rStyle w:val="a4"/>
          <w:rFonts w:ascii="Arial" w:hAnsi="Arial" w:cs="Arial"/>
          <w:sz w:val="32"/>
          <w:szCs w:val="32"/>
        </w:rPr>
        <w:t xml:space="preserve"> Положение о порядке </w:t>
      </w:r>
      <w:proofErr w:type="gramStart"/>
      <w:r>
        <w:rPr>
          <w:rStyle w:val="a4"/>
          <w:rFonts w:ascii="Arial" w:hAnsi="Arial" w:cs="Arial"/>
          <w:sz w:val="32"/>
          <w:szCs w:val="32"/>
        </w:rPr>
        <w:t>проведения мониторинга муниципальных правовых актов Собрания  депутатов Сосновского сельсовета</w:t>
      </w:r>
      <w:proofErr w:type="gramEnd"/>
      <w:r>
        <w:rPr>
          <w:rStyle w:val="a4"/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Style w:val="a4"/>
          <w:rFonts w:ascii="Arial" w:hAnsi="Arial" w:cs="Arial"/>
          <w:sz w:val="32"/>
          <w:szCs w:val="32"/>
        </w:rPr>
        <w:t>Горшеченского</w:t>
      </w:r>
      <w:proofErr w:type="spellEnd"/>
      <w:r>
        <w:rPr>
          <w:rStyle w:val="a4"/>
          <w:rFonts w:ascii="Arial" w:hAnsi="Arial" w:cs="Arial"/>
          <w:sz w:val="32"/>
          <w:szCs w:val="32"/>
        </w:rPr>
        <w:t xml:space="preserve"> района  Курской области </w:t>
      </w:r>
    </w:p>
    <w:p w:rsidR="003D7855" w:rsidRDefault="003D7855" w:rsidP="003D7855">
      <w:pPr>
        <w:pStyle w:val="a3"/>
        <w:spacing w:before="0" w:beforeAutospacing="0" w:after="0" w:afterAutospacing="0"/>
      </w:pPr>
      <w:r>
        <w:rPr>
          <w:rStyle w:val="a4"/>
        </w:rPr>
        <w:t> 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Style w:val="a4"/>
          <w:rFonts w:ascii="Arial" w:hAnsi="Arial" w:cs="Arial"/>
        </w:rPr>
        <w:t>         </w:t>
      </w:r>
      <w:r w:rsidRPr="00BB04DE">
        <w:rPr>
          <w:rFonts w:ascii="Arial" w:hAnsi="Arial" w:cs="Arial"/>
        </w:rPr>
        <w:t xml:space="preserve">1. Мониторинг муниципальных правовых актов (далее - мониторинг) предусматривает комплексную и плановую деятельность, осуществляемую Сосновским  сельсоветом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 в пределах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(отмены)   муниципальных  актов Сосновского  сельсовета 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     2. Мониторинг проводится Собранием депутатов  Сосновского  сельсовета 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 (далее - Собрание депутатов).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Порядок проведения мониторинга утверждается Собранием депутатов  Сосновского сельсовета  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3. Целями проведения мониторинга являются: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- приведение в соответствие с нормами федерального и регионального законодательства муниципальной нормативной базы;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выявление потребностей в принятии, изменении или признании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муниципальных правовых актов;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устранение коллизий, противоречий, пробелов в муниципальных правовых актах;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выявление </w:t>
      </w:r>
      <w:proofErr w:type="spellStart"/>
      <w:r w:rsidRPr="00BB04DE">
        <w:rPr>
          <w:rFonts w:ascii="Arial" w:hAnsi="Arial" w:cs="Arial"/>
        </w:rPr>
        <w:t>коррупциогенных</w:t>
      </w:r>
      <w:proofErr w:type="spellEnd"/>
      <w:r w:rsidRPr="00BB04DE">
        <w:rPr>
          <w:rFonts w:ascii="Arial" w:hAnsi="Arial" w:cs="Arial"/>
        </w:rPr>
        <w:t xml:space="preserve"> факторов в муниципальных правовых актах;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повышение эффективности </w:t>
      </w:r>
      <w:proofErr w:type="spellStart"/>
      <w:r w:rsidRPr="00BB04DE">
        <w:rPr>
          <w:rFonts w:ascii="Arial" w:hAnsi="Arial" w:cs="Arial"/>
        </w:rPr>
        <w:t>правоприменения</w:t>
      </w:r>
      <w:proofErr w:type="spellEnd"/>
      <w:r w:rsidRPr="00BB04DE">
        <w:rPr>
          <w:rFonts w:ascii="Arial" w:hAnsi="Arial" w:cs="Arial"/>
        </w:rPr>
        <w:t>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4. Мониторинг включает в себя сбор, обобщение, анализ и оценку практики применения: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Конституции Российской Федерации;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федеральных конституционных законов;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</w:t>
      </w:r>
      <w:proofErr w:type="gramStart"/>
      <w:r w:rsidRPr="00BB04DE">
        <w:rPr>
          <w:rFonts w:ascii="Arial" w:hAnsi="Arial" w:cs="Arial"/>
        </w:rPr>
        <w:t>)ф</w:t>
      </w:r>
      <w:proofErr w:type="gramEnd"/>
      <w:r w:rsidRPr="00BB04DE">
        <w:rPr>
          <w:rFonts w:ascii="Arial" w:hAnsi="Arial" w:cs="Arial"/>
        </w:rPr>
        <w:t>едеральных законов;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г) 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указов Президента Российской Федерации;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постановлений Правительства Российской Федерации;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законов и иных нормативных правовых актов Курской области;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   и) муниципальных правовых актов органов местного самоуправления  Сосновского  сельсовета 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5. Основанием проведения мониторинга являются: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внесение изменений в федеральное и региональное законодательство;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 xml:space="preserve">    - анализ </w:t>
      </w:r>
      <w:proofErr w:type="gramStart"/>
      <w:r w:rsidRPr="00BB04DE">
        <w:rPr>
          <w:rFonts w:ascii="Arial" w:hAnsi="Arial" w:cs="Arial"/>
        </w:rPr>
        <w:t>применения нормативных правовых актов органов местного самоуправления  Сосновского  сельсовета</w:t>
      </w:r>
      <w:proofErr w:type="gramEnd"/>
      <w:r w:rsidRPr="00BB04DE">
        <w:rPr>
          <w:rFonts w:ascii="Arial" w:hAnsi="Arial" w:cs="Arial"/>
        </w:rPr>
        <w:t xml:space="preserve">  </w:t>
      </w:r>
      <w:proofErr w:type="spellStart"/>
      <w:r w:rsidRPr="00BB04DE">
        <w:rPr>
          <w:rFonts w:ascii="Arial" w:hAnsi="Arial" w:cs="Arial"/>
        </w:rPr>
        <w:t>Горшеченского</w:t>
      </w:r>
      <w:proofErr w:type="spellEnd"/>
      <w:r w:rsidRPr="00BB04DE">
        <w:rPr>
          <w:rFonts w:ascii="Arial" w:hAnsi="Arial" w:cs="Arial"/>
        </w:rPr>
        <w:t xml:space="preserve">  района Курской области;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получение информации из  прокуратуры  района  в порядке статьи 9 Федерального закона "О прокуратуре Российской Федерации";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обращение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 в которых указывается на несовершенство муниципальной нормативной базы.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     6. При осуществлении мониторинга для обеспечения принятии (издания), изменения или признания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несоблюдение гарантированных прав, свобод и законных интересов человека и гражданина;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в) несоблюдение пределов компетенции органа местного самоуправления и организаций при издании нормативного правового акта;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г) наличие в нормативном правовом акте </w:t>
      </w:r>
      <w:proofErr w:type="spellStart"/>
      <w:r w:rsidRPr="00BB04DE">
        <w:rPr>
          <w:rFonts w:ascii="Arial" w:hAnsi="Arial" w:cs="Arial"/>
        </w:rPr>
        <w:t>коррупциогенных</w:t>
      </w:r>
      <w:proofErr w:type="spellEnd"/>
      <w:r w:rsidRPr="00BB04DE">
        <w:rPr>
          <w:rFonts w:ascii="Arial" w:hAnsi="Arial" w:cs="Arial"/>
        </w:rPr>
        <w:t xml:space="preserve"> факторов;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неполнота в правовом регулировании общественных отношений;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коллизия норм права;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наличие ошибок юридически-технического характера;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искажение смысла положений нормативного правового акта при его применении;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и) неправомерные или необоснованные решения, действия (бездействие) при применении нормативного правового акта;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к) использование норм, позволяющих расширительно толковать компетенцию органов местного самоуправления;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л) наличие (отсутствие) единообразной практики применения нормативных правовых актов;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м) количество и содержание заявлений по вопросам разъяснения нормативного правового акта;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оснований их принятия.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7. По результатам проведения мониторинга Собранием депутатов могут разрабатываться проекты правовых актов, а также вноситься предложения в планы правотворческой деятельности администрации и Собрания депутатов.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Собрания депутатов направляются в прокуратуру  района  или в прокуратуру Курской области.</w:t>
      </w:r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        8. </w:t>
      </w:r>
      <w:proofErr w:type="gramStart"/>
      <w:r w:rsidRPr="00BB04DE">
        <w:rPr>
          <w:rFonts w:ascii="Arial" w:hAnsi="Arial" w:cs="Arial"/>
        </w:rPr>
        <w:t>В случае внесения изменений в федерального и регионального законодательства,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  <w:proofErr w:type="gramEnd"/>
    </w:p>
    <w:p w:rsidR="003D7855" w:rsidRPr="00BB04DE" w:rsidRDefault="003D7855" w:rsidP="003D785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>         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ст. 9 Федерального закона "О прокуратуре Российской Федерации", мониторинг осуществляется в течени</w:t>
      </w:r>
      <w:proofErr w:type="gramStart"/>
      <w:r w:rsidRPr="00BB04DE">
        <w:rPr>
          <w:rFonts w:ascii="Arial" w:hAnsi="Arial" w:cs="Arial"/>
        </w:rPr>
        <w:t>и</w:t>
      </w:r>
      <w:proofErr w:type="gramEnd"/>
      <w:r w:rsidRPr="00BB04DE">
        <w:rPr>
          <w:rFonts w:ascii="Arial" w:hAnsi="Arial" w:cs="Arial"/>
        </w:rPr>
        <w:t xml:space="preserve"> 30 дней со дня их поступления. О результатах проведения мониторинга в указанных случаях сообщается обратившемуся лицу.</w:t>
      </w: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EE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08EE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D785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855"/>
    <w:pPr>
      <w:spacing w:before="100" w:beforeAutospacing="1" w:after="100" w:afterAutospacing="1"/>
    </w:pPr>
    <w:rPr>
      <w:rFonts w:eastAsiaTheme="minorEastAsia"/>
    </w:rPr>
  </w:style>
  <w:style w:type="character" w:styleId="a4">
    <w:name w:val="Strong"/>
    <w:basedOn w:val="a0"/>
    <w:uiPriority w:val="22"/>
    <w:qFormat/>
    <w:rsid w:val="003D78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855"/>
    <w:pPr>
      <w:spacing w:before="100" w:beforeAutospacing="1" w:after="100" w:afterAutospacing="1"/>
    </w:pPr>
    <w:rPr>
      <w:rFonts w:eastAsiaTheme="minorEastAsia"/>
    </w:rPr>
  </w:style>
  <w:style w:type="character" w:styleId="a4">
    <w:name w:val="Strong"/>
    <w:basedOn w:val="a0"/>
    <w:uiPriority w:val="22"/>
    <w:qFormat/>
    <w:rsid w:val="003D7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2017-04-24T13:26:00Z</dcterms:created>
  <dcterms:modified xsi:type="dcterms:W3CDTF">2017-04-24T13:26:00Z</dcterms:modified>
</cp:coreProperties>
</file>