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545" w:rsidRPr="00B765F0" w:rsidRDefault="00B765F0" w:rsidP="009D15E8">
      <w:pPr>
        <w:pStyle w:val="ab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</w:p>
    <w:p w:rsidR="006F7545" w:rsidRPr="009D15E8" w:rsidRDefault="006F7545" w:rsidP="006F754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E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D15E8" w:rsidRPr="009D15E8" w:rsidRDefault="009D15E8" w:rsidP="006F754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E8">
        <w:rPr>
          <w:rFonts w:ascii="Times New Roman" w:hAnsi="Times New Roman" w:cs="Times New Roman"/>
          <w:b/>
          <w:sz w:val="28"/>
          <w:szCs w:val="28"/>
        </w:rPr>
        <w:t>СОСНОВСКОГО СЕЛЬСОВЕТА</w:t>
      </w:r>
    </w:p>
    <w:p w:rsidR="006F7545" w:rsidRPr="009D15E8" w:rsidRDefault="009D15E8" w:rsidP="006F754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7545" w:rsidRPr="009D15E8">
        <w:rPr>
          <w:rFonts w:ascii="Times New Roman" w:hAnsi="Times New Roman" w:cs="Times New Roman"/>
          <w:b/>
          <w:sz w:val="28"/>
          <w:szCs w:val="28"/>
        </w:rPr>
        <w:t>ГОРШЕЧЕНСКОГО РАЙОНА</w:t>
      </w:r>
    </w:p>
    <w:p w:rsidR="006F7545" w:rsidRPr="009D15E8" w:rsidRDefault="006F7545" w:rsidP="009D15E8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6F7545" w:rsidRDefault="006F7545" w:rsidP="006A2F8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E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31D55" w:rsidRPr="006A2F8E" w:rsidRDefault="00A31D55" w:rsidP="006A2F8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D3F" w:rsidRPr="00A31D55" w:rsidRDefault="00B765F0" w:rsidP="006F7545">
      <w:pPr>
        <w:widowControl/>
        <w:rPr>
          <w:b/>
          <w:sz w:val="28"/>
          <w:szCs w:val="28"/>
        </w:rPr>
      </w:pPr>
      <w:r w:rsidRPr="00A31D55">
        <w:rPr>
          <w:sz w:val="28"/>
          <w:szCs w:val="28"/>
        </w:rPr>
        <w:t xml:space="preserve">                                          </w:t>
      </w:r>
      <w:r w:rsidR="00A31D55" w:rsidRPr="00A31D55">
        <w:rPr>
          <w:b/>
          <w:sz w:val="28"/>
          <w:szCs w:val="28"/>
        </w:rPr>
        <w:t>от 26 января 2021г.  № 6</w:t>
      </w:r>
      <w:r w:rsidR="006F7545" w:rsidRPr="00A31D55">
        <w:rPr>
          <w:b/>
          <w:sz w:val="28"/>
          <w:szCs w:val="28"/>
        </w:rPr>
        <w:t xml:space="preserve"> </w:t>
      </w:r>
    </w:p>
    <w:p w:rsidR="006F7545" w:rsidRPr="00880D3F" w:rsidRDefault="006F7545" w:rsidP="006F7545">
      <w:pPr>
        <w:widowControl/>
        <w:rPr>
          <w:b/>
          <w:snapToGrid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80D3F" w:rsidRPr="00880D3F" w:rsidTr="00AD687F">
        <w:tc>
          <w:tcPr>
            <w:tcW w:w="9344" w:type="dxa"/>
          </w:tcPr>
          <w:p w:rsidR="009D15E8" w:rsidRPr="00A31D55" w:rsidRDefault="00880D3F" w:rsidP="009D15E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31D55">
              <w:rPr>
                <w:b/>
                <w:snapToGrid/>
                <w:sz w:val="28"/>
                <w:szCs w:val="28"/>
                <w:shd w:val="clear" w:color="auto" w:fill="FFFFFF"/>
              </w:rPr>
              <w:t xml:space="preserve">Об утверждении </w:t>
            </w:r>
            <w:r w:rsidRPr="00A31D55">
              <w:rPr>
                <w:b/>
                <w:sz w:val="28"/>
                <w:szCs w:val="28"/>
              </w:rPr>
              <w:t>Порядка формирования, ведения,</w:t>
            </w:r>
          </w:p>
          <w:p w:rsidR="009D15E8" w:rsidRPr="00A31D55" w:rsidRDefault="006F7545" w:rsidP="009D15E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31D55">
              <w:rPr>
                <w:b/>
                <w:sz w:val="28"/>
                <w:szCs w:val="28"/>
              </w:rPr>
              <w:t xml:space="preserve">обязательного </w:t>
            </w:r>
            <w:r w:rsidR="00880D3F" w:rsidRPr="00A31D55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опубликования </w:t>
            </w:r>
            <w:r w:rsidR="00880D3F" w:rsidRPr="00A31D55">
              <w:rPr>
                <w:b/>
                <w:sz w:val="28"/>
                <w:szCs w:val="28"/>
              </w:rPr>
              <w:t>перечня муниципального</w:t>
            </w:r>
          </w:p>
          <w:p w:rsidR="009D15E8" w:rsidRPr="00A31D55" w:rsidRDefault="00880D3F" w:rsidP="009D15E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31D55">
              <w:rPr>
                <w:b/>
                <w:sz w:val="28"/>
                <w:szCs w:val="28"/>
              </w:rPr>
              <w:t xml:space="preserve">имущества муниципального </w:t>
            </w:r>
            <w:r w:rsidR="009D15E8" w:rsidRPr="00A31D55">
              <w:rPr>
                <w:b/>
                <w:sz w:val="28"/>
                <w:szCs w:val="28"/>
              </w:rPr>
              <w:t xml:space="preserve">образования  «Сосновский сельсовет»  </w:t>
            </w:r>
            <w:proofErr w:type="spellStart"/>
            <w:r w:rsidR="009D15E8" w:rsidRPr="00A31D55">
              <w:rPr>
                <w:b/>
                <w:sz w:val="28"/>
                <w:szCs w:val="28"/>
              </w:rPr>
              <w:t>Горшеченского</w:t>
            </w:r>
            <w:proofErr w:type="spellEnd"/>
            <w:r w:rsidR="009D15E8" w:rsidRPr="00A31D55">
              <w:rPr>
                <w:b/>
                <w:sz w:val="28"/>
                <w:szCs w:val="28"/>
              </w:rPr>
              <w:t xml:space="preserve">  района</w:t>
            </w:r>
            <w:r w:rsidR="006F7545" w:rsidRPr="00A31D55">
              <w:rPr>
                <w:b/>
                <w:sz w:val="28"/>
                <w:szCs w:val="28"/>
              </w:rPr>
              <w:t xml:space="preserve"> Курской области</w:t>
            </w:r>
            <w:r w:rsidRPr="00A31D55">
              <w:rPr>
                <w:b/>
                <w:sz w:val="28"/>
                <w:szCs w:val="28"/>
              </w:rPr>
              <w:t>, предназначенного</w:t>
            </w:r>
          </w:p>
          <w:p w:rsidR="009D15E8" w:rsidRPr="00A31D55" w:rsidRDefault="00880D3F" w:rsidP="009D1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</w:pPr>
            <w:r w:rsidRPr="00A31D55">
              <w:rPr>
                <w:b/>
                <w:sz w:val="28"/>
                <w:szCs w:val="28"/>
              </w:rPr>
              <w:t xml:space="preserve">для </w:t>
            </w:r>
            <w:r w:rsidRPr="00A31D55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>п</w:t>
            </w:r>
            <w:r w:rsidR="006F7545" w:rsidRPr="00A31D55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 xml:space="preserve">ередачи </w:t>
            </w:r>
            <w:r w:rsidRPr="00A31D55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 xml:space="preserve"> во владение и (или) в пользование субъектам</w:t>
            </w:r>
          </w:p>
          <w:p w:rsidR="009D15E8" w:rsidRPr="00A31D55" w:rsidRDefault="00880D3F" w:rsidP="009D1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</w:pPr>
            <w:r w:rsidRPr="00A31D55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>малого и среднег</w:t>
            </w:r>
            <w:r w:rsidR="006F7545" w:rsidRPr="00A31D55"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  <w:t>о предпринимательства</w:t>
            </w:r>
            <w:r w:rsidR="00F525AF" w:rsidRPr="00A31D55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>,</w:t>
            </w:r>
            <w:r w:rsidR="009D15E8" w:rsidRPr="00A31D55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 xml:space="preserve"> </w:t>
            </w:r>
            <w:r w:rsidR="00F525AF" w:rsidRPr="00A31D55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>физическим лицам (лицу),</w:t>
            </w:r>
          </w:p>
          <w:p w:rsidR="00A31D55" w:rsidRDefault="00F525AF" w:rsidP="009D1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</w:pPr>
            <w:proofErr w:type="gramStart"/>
            <w:r w:rsidRPr="00A31D55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 xml:space="preserve">не являющимся индивидуальными предпринимателями и применяющим специальный налоговый </w:t>
            </w:r>
            <w:hyperlink r:id="rId7" w:history="1">
              <w:r w:rsidRPr="00A31D55">
                <w:rPr>
                  <w:rFonts w:eastAsiaTheme="minorHAnsi"/>
                  <w:b/>
                  <w:snapToGrid/>
                  <w:sz w:val="28"/>
                  <w:szCs w:val="28"/>
                  <w:lang w:eastAsia="en-US"/>
                </w:rPr>
                <w:t>режим</w:t>
              </w:r>
            </w:hyperlink>
            <w:r w:rsidRPr="00A31D55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880D3F" w:rsidRPr="00A31D55" w:rsidRDefault="00F525AF" w:rsidP="009D15E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napToGrid/>
                <w:sz w:val="28"/>
                <w:szCs w:val="28"/>
                <w:lang w:eastAsia="en-US"/>
              </w:rPr>
            </w:pPr>
            <w:r w:rsidRPr="00A31D55">
              <w:rPr>
                <w:rFonts w:eastAsiaTheme="minorHAnsi"/>
                <w:b/>
                <w:snapToGrid/>
                <w:sz w:val="28"/>
                <w:szCs w:val="28"/>
                <w:lang w:eastAsia="en-US"/>
              </w:rPr>
              <w:t>«Налог на профессиональный доход»</w:t>
            </w:r>
          </w:p>
          <w:p w:rsidR="00880D3F" w:rsidRPr="00880D3F" w:rsidRDefault="00880D3F" w:rsidP="00880D3F">
            <w:pPr>
              <w:widowControl/>
              <w:jc w:val="center"/>
              <w:rPr>
                <w:snapToGrid/>
                <w:sz w:val="28"/>
                <w:szCs w:val="28"/>
                <w:shd w:val="clear" w:color="auto" w:fill="FFFFFF"/>
              </w:rPr>
            </w:pPr>
          </w:p>
        </w:tc>
      </w:tr>
    </w:tbl>
    <w:p w:rsidR="00880D3F" w:rsidRPr="006A2F8E" w:rsidRDefault="006A2F8E" w:rsidP="006A2F8E">
      <w:pPr>
        <w:widowControl/>
        <w:spacing w:after="200"/>
        <w:ind w:right="20"/>
        <w:contextualSpacing/>
        <w:jc w:val="both"/>
        <w:rPr>
          <w:rFonts w:eastAsiaTheme="minorHAnsi"/>
          <w:snapToGrid/>
          <w:sz w:val="24"/>
          <w:szCs w:val="24"/>
          <w:lang w:eastAsia="en-US"/>
        </w:rPr>
      </w:pPr>
      <w:r>
        <w:rPr>
          <w:rFonts w:eastAsiaTheme="minorHAnsi"/>
          <w:snapToGrid/>
          <w:sz w:val="28"/>
          <w:szCs w:val="28"/>
          <w:lang w:eastAsia="en-US"/>
        </w:rPr>
        <w:t xml:space="preserve"> </w:t>
      </w:r>
      <w:r w:rsidRPr="006A2F8E">
        <w:rPr>
          <w:rFonts w:eastAsiaTheme="minorHAnsi"/>
          <w:snapToGrid/>
          <w:sz w:val="24"/>
          <w:szCs w:val="24"/>
          <w:lang w:eastAsia="en-US"/>
        </w:rPr>
        <w:t xml:space="preserve">    </w:t>
      </w:r>
      <w:r w:rsidR="00880D3F" w:rsidRPr="006A2F8E">
        <w:rPr>
          <w:rFonts w:eastAsiaTheme="minorHAnsi"/>
          <w:snapToGrid/>
          <w:sz w:val="24"/>
          <w:szCs w:val="24"/>
          <w:lang w:eastAsia="en-US"/>
        </w:rPr>
        <w:t>В соответс</w:t>
      </w:r>
      <w:r w:rsidR="00A31D55">
        <w:rPr>
          <w:rFonts w:eastAsiaTheme="minorHAnsi"/>
          <w:snapToGrid/>
          <w:sz w:val="24"/>
          <w:szCs w:val="24"/>
          <w:lang w:eastAsia="en-US"/>
        </w:rPr>
        <w:t>твии с Федеральным законом от</w:t>
      </w:r>
      <w:r w:rsidR="00880D3F" w:rsidRPr="006A2F8E">
        <w:rPr>
          <w:rFonts w:eastAsiaTheme="minorHAnsi"/>
          <w:snapToGrid/>
          <w:sz w:val="24"/>
          <w:szCs w:val="24"/>
          <w:lang w:eastAsia="en-US"/>
        </w:rPr>
        <w:t xml:space="preserve"> 08.06. 2020 №169-ФЗ «О внесении изменений в Федеральный закон </w:t>
      </w:r>
      <w:r w:rsidR="00A31D55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880D3F" w:rsidRPr="006A2F8E">
        <w:rPr>
          <w:rFonts w:eastAsiaTheme="minorHAnsi"/>
          <w:snapToGrid/>
          <w:sz w:val="24"/>
          <w:szCs w:val="24"/>
          <w:lang w:eastAsia="en-US"/>
        </w:rPr>
        <w:t xml:space="preserve">«О развитии  малого и среднего предпринимательства в Российской Федерации»  </w:t>
      </w:r>
      <w:r w:rsidR="00551AF4" w:rsidRPr="006A2F8E">
        <w:rPr>
          <w:rFonts w:eastAsiaTheme="minorHAnsi"/>
          <w:snapToGrid/>
          <w:sz w:val="24"/>
          <w:szCs w:val="24"/>
          <w:lang w:eastAsia="en-US"/>
        </w:rPr>
        <w:t xml:space="preserve">Администрация 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Сосновского сельсовета </w:t>
      </w:r>
      <w:proofErr w:type="spellStart"/>
      <w:r w:rsidR="00551AF4" w:rsidRPr="006A2F8E">
        <w:rPr>
          <w:rFonts w:eastAsiaTheme="minorHAnsi"/>
          <w:snapToGrid/>
          <w:sz w:val="24"/>
          <w:szCs w:val="24"/>
          <w:lang w:eastAsia="en-US"/>
        </w:rPr>
        <w:t>Горш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>еченского</w:t>
      </w:r>
      <w:proofErr w:type="spellEnd"/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 района </w:t>
      </w:r>
      <w:r w:rsidR="00551AF4" w:rsidRPr="006A2F8E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551AF4" w:rsidRPr="006A2F8E">
        <w:rPr>
          <w:rFonts w:eastAsia="Calibri"/>
          <w:b/>
          <w:bCs/>
          <w:snapToGrid/>
          <w:color w:val="000000"/>
          <w:sz w:val="24"/>
          <w:szCs w:val="24"/>
          <w:shd w:val="clear" w:color="auto" w:fill="FFFFFF"/>
          <w:lang w:eastAsia="en-US"/>
        </w:rPr>
        <w:t>ПОСТАНОВЛЯЕТ</w:t>
      </w:r>
      <w:r w:rsidR="00880D3F" w:rsidRPr="006A2F8E">
        <w:rPr>
          <w:rFonts w:eastAsia="Calibri"/>
          <w:b/>
          <w:bCs/>
          <w:snapToGrid/>
          <w:color w:val="000000"/>
          <w:sz w:val="24"/>
          <w:szCs w:val="24"/>
          <w:shd w:val="clear" w:color="auto" w:fill="FFFFFF"/>
          <w:lang w:eastAsia="en-US"/>
        </w:rPr>
        <w:t>:</w:t>
      </w:r>
    </w:p>
    <w:p w:rsidR="00551AF4" w:rsidRPr="006A2F8E" w:rsidRDefault="00551AF4" w:rsidP="00551AF4">
      <w:pPr>
        <w:widowControl/>
        <w:spacing w:after="200" w:line="276" w:lineRule="auto"/>
        <w:ind w:left="20" w:right="20" w:firstLine="700"/>
        <w:contextualSpacing/>
        <w:jc w:val="center"/>
        <w:rPr>
          <w:rFonts w:eastAsia="Calibri"/>
          <w:b/>
          <w:bCs/>
          <w:snapToGrid/>
          <w:color w:val="000000"/>
          <w:sz w:val="24"/>
          <w:szCs w:val="24"/>
          <w:shd w:val="clear" w:color="auto" w:fill="FFFFFF"/>
          <w:lang w:eastAsia="en-US"/>
        </w:rPr>
      </w:pPr>
    </w:p>
    <w:p w:rsidR="00880D3F" w:rsidRPr="006A2F8E" w:rsidRDefault="006A2F8E" w:rsidP="00551AF4">
      <w:pPr>
        <w:autoSpaceDE w:val="0"/>
        <w:autoSpaceDN w:val="0"/>
        <w:adjustRightInd w:val="0"/>
        <w:jc w:val="both"/>
        <w:rPr>
          <w:rFonts w:eastAsiaTheme="minorHAnsi"/>
          <w:b/>
          <w:snapToGrid/>
          <w:sz w:val="24"/>
          <w:szCs w:val="24"/>
          <w:lang w:eastAsia="en-US"/>
        </w:rPr>
      </w:pPr>
      <w:r w:rsidRPr="006A2F8E">
        <w:rPr>
          <w:rFonts w:eastAsiaTheme="minorHAnsi"/>
          <w:snapToGrid/>
          <w:sz w:val="24"/>
          <w:szCs w:val="24"/>
          <w:lang w:eastAsia="en-US"/>
        </w:rPr>
        <w:t xml:space="preserve">      1.</w:t>
      </w:r>
      <w:r w:rsidR="00A31D55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Утвердить </w:t>
      </w:r>
      <w:r w:rsidR="00551AF4" w:rsidRPr="006A2F8E">
        <w:rPr>
          <w:snapToGrid/>
          <w:sz w:val="24"/>
          <w:szCs w:val="24"/>
          <w:shd w:val="clear" w:color="auto" w:fill="FFFFFF"/>
        </w:rPr>
        <w:t xml:space="preserve"> </w:t>
      </w:r>
      <w:r w:rsidR="009D15E8" w:rsidRPr="006A2F8E">
        <w:rPr>
          <w:sz w:val="24"/>
          <w:szCs w:val="24"/>
        </w:rPr>
        <w:t>Порядок</w:t>
      </w:r>
      <w:r w:rsidR="00551AF4" w:rsidRPr="006A2F8E">
        <w:rPr>
          <w:sz w:val="24"/>
          <w:szCs w:val="24"/>
        </w:rPr>
        <w:t xml:space="preserve"> формирования, ведения, обязательного </w:t>
      </w:r>
      <w:r w:rsidR="00551AF4" w:rsidRPr="006A2F8E">
        <w:rPr>
          <w:rFonts w:eastAsia="Calibri"/>
          <w:bCs/>
          <w:sz w:val="24"/>
          <w:szCs w:val="24"/>
          <w:lang w:eastAsia="en-US"/>
        </w:rPr>
        <w:t xml:space="preserve"> опубликования </w:t>
      </w:r>
      <w:r w:rsidR="00551AF4" w:rsidRPr="006A2F8E">
        <w:rPr>
          <w:sz w:val="24"/>
          <w:szCs w:val="24"/>
        </w:rPr>
        <w:t xml:space="preserve">перечня муниципального имущества муниципального </w:t>
      </w:r>
      <w:r w:rsidR="009D15E8" w:rsidRPr="006A2F8E">
        <w:rPr>
          <w:sz w:val="24"/>
          <w:szCs w:val="24"/>
        </w:rPr>
        <w:t xml:space="preserve">образования «Сосновский сельсовет» </w:t>
      </w:r>
      <w:proofErr w:type="spellStart"/>
      <w:r w:rsidR="009D15E8" w:rsidRPr="006A2F8E">
        <w:rPr>
          <w:sz w:val="24"/>
          <w:szCs w:val="24"/>
        </w:rPr>
        <w:t>Горшеченского</w:t>
      </w:r>
      <w:proofErr w:type="spellEnd"/>
      <w:r w:rsidR="009D15E8" w:rsidRPr="006A2F8E">
        <w:rPr>
          <w:sz w:val="24"/>
          <w:szCs w:val="24"/>
        </w:rPr>
        <w:t xml:space="preserve"> района</w:t>
      </w:r>
      <w:r w:rsidR="00551AF4" w:rsidRPr="006A2F8E">
        <w:rPr>
          <w:sz w:val="24"/>
          <w:szCs w:val="24"/>
        </w:rPr>
        <w:t xml:space="preserve"> Курской области, предназначенного для </w:t>
      </w:r>
      <w:r w:rsidR="00551AF4" w:rsidRPr="006A2F8E">
        <w:rPr>
          <w:rFonts w:eastAsia="Calibri"/>
          <w:snapToGrid/>
          <w:sz w:val="24"/>
          <w:szCs w:val="24"/>
          <w:lang w:eastAsia="en-US"/>
        </w:rPr>
        <w:t>передачи  во владение и (или) в пользование субъектам малого и среднего предпринимательства</w:t>
      </w:r>
      <w:r w:rsidR="009D15E8" w:rsidRPr="006A2F8E">
        <w:rPr>
          <w:rFonts w:eastAsiaTheme="minorHAnsi"/>
          <w:b/>
          <w:snapToGrid/>
          <w:sz w:val="24"/>
          <w:szCs w:val="24"/>
          <w:lang w:eastAsia="en-US"/>
        </w:rPr>
        <w:t xml:space="preserve">, 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>физическим лицам (лицу)</w:t>
      </w:r>
      <w:proofErr w:type="gramStart"/>
      <w:r w:rsidR="009D15E8" w:rsidRPr="006A2F8E">
        <w:rPr>
          <w:rFonts w:eastAsiaTheme="minorHAnsi"/>
          <w:snapToGrid/>
          <w:sz w:val="24"/>
          <w:szCs w:val="24"/>
          <w:lang w:eastAsia="en-US"/>
        </w:rPr>
        <w:t>,н</w:t>
      </w:r>
      <w:proofErr w:type="gramEnd"/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е являющимся индивидуальными предпринимателями и применяющим специальный налоговый </w:t>
      </w:r>
      <w:hyperlink r:id="rId8" w:history="1">
        <w:r w:rsidR="009D15E8" w:rsidRPr="006A2F8E">
          <w:rPr>
            <w:rFonts w:eastAsiaTheme="minorHAnsi"/>
            <w:snapToGrid/>
            <w:sz w:val="24"/>
            <w:szCs w:val="24"/>
            <w:lang w:eastAsia="en-US"/>
          </w:rPr>
          <w:t>режим</w:t>
        </w:r>
      </w:hyperlink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 «Налог на профессиональный доход».</w:t>
      </w:r>
    </w:p>
    <w:p w:rsidR="006A2F8E" w:rsidRPr="006A2F8E" w:rsidRDefault="006A2F8E" w:rsidP="006A2F8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2F8E">
        <w:rPr>
          <w:sz w:val="24"/>
          <w:szCs w:val="24"/>
        </w:rPr>
        <w:t xml:space="preserve">       2.</w:t>
      </w:r>
      <w:r w:rsidR="00A31D55">
        <w:rPr>
          <w:sz w:val="24"/>
          <w:szCs w:val="24"/>
        </w:rPr>
        <w:t xml:space="preserve"> </w:t>
      </w:r>
      <w:r w:rsidR="00551AF4" w:rsidRPr="006A2F8E">
        <w:rPr>
          <w:rFonts w:eastAsiaTheme="minorHAnsi"/>
          <w:snapToGrid/>
          <w:sz w:val="24"/>
          <w:szCs w:val="24"/>
          <w:lang w:eastAsia="en-US"/>
        </w:rPr>
        <w:t xml:space="preserve">Постановление Администрации </w:t>
      </w:r>
      <w:r w:rsidR="009D15E8" w:rsidRPr="006A2F8E">
        <w:rPr>
          <w:rFonts w:eastAsiaTheme="minorHAnsi"/>
          <w:snapToGrid/>
          <w:sz w:val="24"/>
          <w:szCs w:val="24"/>
          <w:lang w:eastAsia="en-US"/>
        </w:rPr>
        <w:t xml:space="preserve"> Сосновского сельсовета </w:t>
      </w:r>
      <w:proofErr w:type="spellStart"/>
      <w:r w:rsidR="00551AF4" w:rsidRPr="006A2F8E">
        <w:rPr>
          <w:rFonts w:eastAsiaTheme="minorHAnsi"/>
          <w:snapToGrid/>
          <w:sz w:val="24"/>
          <w:szCs w:val="24"/>
          <w:lang w:eastAsia="en-US"/>
        </w:rPr>
        <w:t>Горшеченского</w:t>
      </w:r>
      <w:proofErr w:type="spellEnd"/>
      <w:r w:rsidR="00551AF4" w:rsidRPr="006A2F8E">
        <w:rPr>
          <w:rFonts w:eastAsiaTheme="minorHAnsi"/>
          <w:snapToGrid/>
          <w:sz w:val="24"/>
          <w:szCs w:val="24"/>
          <w:lang w:eastAsia="en-US"/>
        </w:rPr>
        <w:t xml:space="preserve"> района Курской области </w:t>
      </w:r>
      <w:r w:rsidR="003F4F95" w:rsidRPr="006A2F8E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3F4F95" w:rsidRPr="006A2F8E">
        <w:rPr>
          <w:snapToGrid/>
          <w:sz w:val="24"/>
          <w:szCs w:val="24"/>
          <w:shd w:val="clear" w:color="auto" w:fill="FFFFFF"/>
        </w:rPr>
        <w:t xml:space="preserve">от </w:t>
      </w:r>
      <w:r w:rsidRPr="006A2F8E">
        <w:rPr>
          <w:snapToGrid/>
          <w:sz w:val="24"/>
          <w:szCs w:val="24"/>
          <w:shd w:val="clear" w:color="auto" w:fill="FFFFFF"/>
        </w:rPr>
        <w:t>29</w:t>
      </w:r>
      <w:r w:rsidR="003F4F95" w:rsidRPr="006A2F8E">
        <w:rPr>
          <w:snapToGrid/>
          <w:sz w:val="24"/>
          <w:szCs w:val="24"/>
          <w:shd w:val="clear" w:color="auto" w:fill="FFFFFF"/>
        </w:rPr>
        <w:t>.01.2020 г. №</w:t>
      </w:r>
      <w:r w:rsidRPr="006A2F8E">
        <w:rPr>
          <w:snapToGrid/>
          <w:sz w:val="24"/>
          <w:szCs w:val="24"/>
          <w:shd w:val="clear" w:color="auto" w:fill="FFFFFF"/>
        </w:rPr>
        <w:t xml:space="preserve"> 2</w:t>
      </w:r>
      <w:r w:rsidR="003F4F95" w:rsidRPr="006A2F8E">
        <w:rPr>
          <w:snapToGrid/>
          <w:sz w:val="24"/>
          <w:szCs w:val="24"/>
          <w:shd w:val="clear" w:color="auto" w:fill="FFFFFF"/>
        </w:rPr>
        <w:t xml:space="preserve"> </w:t>
      </w:r>
      <w:r w:rsidRPr="006A2F8E">
        <w:rPr>
          <w:snapToGrid/>
          <w:sz w:val="24"/>
          <w:szCs w:val="24"/>
          <w:shd w:val="clear" w:color="auto" w:fill="FFFFFF"/>
        </w:rPr>
        <w:t xml:space="preserve">«Об утверждении </w:t>
      </w:r>
      <w:r w:rsidRPr="006A2F8E">
        <w:rPr>
          <w:sz w:val="24"/>
          <w:szCs w:val="24"/>
        </w:rPr>
        <w:t xml:space="preserve">Порядка формирования, ведения, обязательного </w:t>
      </w:r>
      <w:r w:rsidRPr="006A2F8E">
        <w:rPr>
          <w:rFonts w:eastAsia="Calibri"/>
          <w:bCs/>
          <w:sz w:val="24"/>
          <w:szCs w:val="24"/>
          <w:lang w:eastAsia="en-US"/>
        </w:rPr>
        <w:t xml:space="preserve"> опубликования </w:t>
      </w:r>
      <w:r w:rsidRPr="006A2F8E">
        <w:rPr>
          <w:sz w:val="24"/>
          <w:szCs w:val="24"/>
        </w:rPr>
        <w:t xml:space="preserve">перечня муниципального имущества муниципального образования  «Сосновский сельсовет»  </w:t>
      </w:r>
      <w:proofErr w:type="spellStart"/>
      <w:r w:rsidRPr="006A2F8E">
        <w:rPr>
          <w:sz w:val="24"/>
          <w:szCs w:val="24"/>
        </w:rPr>
        <w:t>Горшеченского</w:t>
      </w:r>
      <w:proofErr w:type="spellEnd"/>
      <w:r w:rsidRPr="006A2F8E">
        <w:rPr>
          <w:sz w:val="24"/>
          <w:szCs w:val="24"/>
        </w:rPr>
        <w:t xml:space="preserve">  района Курской области, предназначенного для </w:t>
      </w:r>
      <w:r w:rsidRPr="006A2F8E">
        <w:rPr>
          <w:rFonts w:eastAsia="Calibri"/>
          <w:snapToGrid/>
          <w:sz w:val="24"/>
          <w:szCs w:val="24"/>
          <w:lang w:eastAsia="en-US"/>
        </w:rPr>
        <w:t>передачи  во владение и (или) в пользование субъектам</w:t>
      </w:r>
      <w:r w:rsidRPr="006A2F8E">
        <w:rPr>
          <w:sz w:val="24"/>
          <w:szCs w:val="24"/>
        </w:rPr>
        <w:t xml:space="preserve"> </w:t>
      </w:r>
      <w:r w:rsidRPr="006A2F8E">
        <w:rPr>
          <w:rFonts w:eastAsia="Calibri"/>
          <w:snapToGrid/>
          <w:sz w:val="24"/>
          <w:szCs w:val="24"/>
          <w:lang w:eastAsia="en-US"/>
        </w:rPr>
        <w:t>малого и среднего предпринимательства» считать утратившим силу.</w:t>
      </w:r>
    </w:p>
    <w:p w:rsidR="00551AF4" w:rsidRPr="006A2F8E" w:rsidRDefault="006A2F8E" w:rsidP="00551A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A2F8E">
        <w:rPr>
          <w:rFonts w:ascii="Times New Roman" w:hAnsi="Times New Roman" w:cs="Times New Roman"/>
          <w:sz w:val="24"/>
          <w:szCs w:val="24"/>
        </w:rPr>
        <w:t>3.</w:t>
      </w:r>
      <w:r w:rsidR="00A31D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1AF4" w:rsidRPr="006A2F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51AF4" w:rsidRPr="006A2F8E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 возложит</w:t>
      </w:r>
      <w:r w:rsidRPr="006A2F8E">
        <w:rPr>
          <w:rFonts w:ascii="Times New Roman" w:hAnsi="Times New Roman" w:cs="Times New Roman"/>
          <w:sz w:val="24"/>
          <w:szCs w:val="24"/>
        </w:rPr>
        <w:t>ь на   бухгалтера</w:t>
      </w:r>
      <w:r w:rsidR="00551AF4" w:rsidRPr="006A2F8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A2F8E">
        <w:rPr>
          <w:rFonts w:ascii="Times New Roman" w:hAnsi="Times New Roman" w:cs="Times New Roman"/>
          <w:sz w:val="24"/>
          <w:szCs w:val="24"/>
        </w:rPr>
        <w:t xml:space="preserve"> Сосновского сельсовета </w:t>
      </w:r>
      <w:proofErr w:type="spellStart"/>
      <w:r w:rsidR="00551AF4" w:rsidRPr="006A2F8E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="00551AF4" w:rsidRPr="006A2F8E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6A2F8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2F8E">
        <w:rPr>
          <w:rFonts w:ascii="Times New Roman" w:hAnsi="Times New Roman" w:cs="Times New Roman"/>
          <w:sz w:val="24"/>
          <w:szCs w:val="24"/>
        </w:rPr>
        <w:t>Л.В.Гранкину</w:t>
      </w:r>
      <w:proofErr w:type="spellEnd"/>
      <w:r w:rsidR="00551AF4" w:rsidRPr="006A2F8E">
        <w:rPr>
          <w:rFonts w:ascii="Times New Roman" w:hAnsi="Times New Roman" w:cs="Times New Roman"/>
          <w:sz w:val="24"/>
          <w:szCs w:val="24"/>
        </w:rPr>
        <w:t>.</w:t>
      </w:r>
    </w:p>
    <w:p w:rsidR="00551AF4" w:rsidRPr="006A2F8E" w:rsidRDefault="00551AF4" w:rsidP="00B765F0">
      <w:pPr>
        <w:pStyle w:val="ab"/>
        <w:jc w:val="both"/>
        <w:rPr>
          <w:b/>
          <w:kern w:val="2"/>
          <w:sz w:val="24"/>
          <w:szCs w:val="24"/>
        </w:rPr>
      </w:pPr>
      <w:r w:rsidRPr="006A2F8E">
        <w:rPr>
          <w:rFonts w:ascii="Times New Roman" w:hAnsi="Times New Roman" w:cs="Times New Roman"/>
          <w:sz w:val="24"/>
          <w:szCs w:val="24"/>
        </w:rPr>
        <w:t xml:space="preserve">        </w:t>
      </w:r>
      <w:r w:rsidR="006A2F8E">
        <w:rPr>
          <w:rFonts w:ascii="Times New Roman" w:hAnsi="Times New Roman" w:cs="Times New Roman"/>
          <w:sz w:val="24"/>
          <w:szCs w:val="24"/>
        </w:rPr>
        <w:t xml:space="preserve">4. </w:t>
      </w:r>
      <w:r w:rsidRPr="006A2F8E">
        <w:rPr>
          <w:rFonts w:ascii="Times New Roman" w:hAnsi="Times New Roman" w:cs="Times New Roman"/>
          <w:sz w:val="24"/>
          <w:szCs w:val="24"/>
        </w:rPr>
        <w:t xml:space="preserve"> Постановление вступает в силу с момента его подписания и подлежит размещению на официал</w:t>
      </w:r>
      <w:r w:rsidR="006A2F8E" w:rsidRPr="006A2F8E">
        <w:rPr>
          <w:rFonts w:ascii="Times New Roman" w:hAnsi="Times New Roman" w:cs="Times New Roman"/>
          <w:sz w:val="24"/>
          <w:szCs w:val="24"/>
        </w:rPr>
        <w:t xml:space="preserve">ьном сайте Сосновского сельсовета  </w:t>
      </w:r>
      <w:proofErr w:type="spellStart"/>
      <w:r w:rsidR="006A2F8E" w:rsidRPr="006A2F8E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="006A2F8E" w:rsidRPr="006A2F8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765F0">
        <w:rPr>
          <w:rFonts w:ascii="Times New Roman" w:hAnsi="Times New Roman" w:cs="Times New Roman"/>
          <w:sz w:val="24"/>
          <w:szCs w:val="24"/>
        </w:rPr>
        <w:t xml:space="preserve">  Курской области  в сети Интернет.</w:t>
      </w:r>
      <w:r w:rsidR="00B765F0" w:rsidRPr="006A2F8E">
        <w:rPr>
          <w:b/>
          <w:kern w:val="2"/>
          <w:sz w:val="24"/>
          <w:szCs w:val="24"/>
        </w:rPr>
        <w:t xml:space="preserve"> </w:t>
      </w:r>
    </w:p>
    <w:p w:rsidR="00551AF4" w:rsidRPr="006A2F8E" w:rsidRDefault="00551AF4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b/>
          <w:kern w:val="2"/>
          <w:sz w:val="24"/>
          <w:szCs w:val="24"/>
        </w:rPr>
      </w:pPr>
    </w:p>
    <w:p w:rsidR="00551AF4" w:rsidRDefault="00551AF4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b/>
          <w:kern w:val="2"/>
          <w:sz w:val="24"/>
          <w:szCs w:val="24"/>
        </w:rPr>
      </w:pPr>
    </w:p>
    <w:p w:rsidR="00B765F0" w:rsidRPr="006A2F8E" w:rsidRDefault="00B765F0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b/>
          <w:kern w:val="2"/>
          <w:sz w:val="24"/>
          <w:szCs w:val="24"/>
        </w:rPr>
      </w:pPr>
    </w:p>
    <w:p w:rsidR="006A2F8E" w:rsidRPr="006A2F8E" w:rsidRDefault="00B765F0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</w:t>
      </w:r>
      <w:proofErr w:type="spellStart"/>
      <w:r w:rsidR="00A31D55">
        <w:rPr>
          <w:kern w:val="2"/>
          <w:sz w:val="24"/>
          <w:szCs w:val="24"/>
        </w:rPr>
        <w:t>И.о</w:t>
      </w:r>
      <w:proofErr w:type="gramStart"/>
      <w:r w:rsidR="00A31D55">
        <w:rPr>
          <w:kern w:val="2"/>
          <w:sz w:val="24"/>
          <w:szCs w:val="24"/>
        </w:rPr>
        <w:t>.Г</w:t>
      </w:r>
      <w:proofErr w:type="gramEnd"/>
      <w:r w:rsidR="00A31D55">
        <w:rPr>
          <w:kern w:val="2"/>
          <w:sz w:val="24"/>
          <w:szCs w:val="24"/>
        </w:rPr>
        <w:t>лавы</w:t>
      </w:r>
      <w:proofErr w:type="spellEnd"/>
      <w:r w:rsidR="00A31D55">
        <w:rPr>
          <w:kern w:val="2"/>
          <w:sz w:val="24"/>
          <w:szCs w:val="24"/>
        </w:rPr>
        <w:t xml:space="preserve"> </w:t>
      </w:r>
      <w:r w:rsidR="00551AF4" w:rsidRPr="006A2F8E">
        <w:rPr>
          <w:kern w:val="2"/>
          <w:sz w:val="24"/>
          <w:szCs w:val="24"/>
        </w:rPr>
        <w:t xml:space="preserve"> </w:t>
      </w:r>
      <w:r w:rsidR="006A2F8E" w:rsidRPr="006A2F8E">
        <w:rPr>
          <w:kern w:val="2"/>
          <w:sz w:val="24"/>
          <w:szCs w:val="24"/>
        </w:rPr>
        <w:t xml:space="preserve">Сосновского сельсовета                                                 </w:t>
      </w:r>
      <w:r w:rsidR="00A31D55">
        <w:rPr>
          <w:kern w:val="2"/>
          <w:sz w:val="24"/>
          <w:szCs w:val="24"/>
        </w:rPr>
        <w:t xml:space="preserve">       </w:t>
      </w:r>
      <w:proofErr w:type="spellStart"/>
      <w:r w:rsidR="00A31D55">
        <w:rPr>
          <w:kern w:val="2"/>
          <w:sz w:val="24"/>
          <w:szCs w:val="24"/>
        </w:rPr>
        <w:t>Н.В.Гранкина</w:t>
      </w:r>
      <w:proofErr w:type="spellEnd"/>
    </w:p>
    <w:p w:rsidR="00551AF4" w:rsidRPr="006A2F8E" w:rsidRDefault="00B765F0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</w:t>
      </w:r>
      <w:proofErr w:type="spellStart"/>
      <w:r w:rsidR="00551AF4" w:rsidRPr="006A2F8E">
        <w:rPr>
          <w:kern w:val="2"/>
          <w:sz w:val="24"/>
          <w:szCs w:val="24"/>
        </w:rPr>
        <w:t>Горшеченс</w:t>
      </w:r>
      <w:r w:rsidR="006A2F8E" w:rsidRPr="006A2F8E">
        <w:rPr>
          <w:kern w:val="2"/>
          <w:sz w:val="24"/>
          <w:szCs w:val="24"/>
        </w:rPr>
        <w:t>кого</w:t>
      </w:r>
      <w:proofErr w:type="spellEnd"/>
      <w:r w:rsidR="006A2F8E" w:rsidRPr="006A2F8E">
        <w:rPr>
          <w:kern w:val="2"/>
          <w:sz w:val="24"/>
          <w:szCs w:val="24"/>
        </w:rPr>
        <w:t xml:space="preserve">   </w:t>
      </w:r>
      <w:r w:rsidR="00551AF4" w:rsidRPr="006A2F8E">
        <w:rPr>
          <w:kern w:val="2"/>
          <w:sz w:val="24"/>
          <w:szCs w:val="24"/>
        </w:rPr>
        <w:t xml:space="preserve">района                                                                </w:t>
      </w:r>
      <w:r w:rsidR="006A2F8E" w:rsidRPr="006A2F8E">
        <w:rPr>
          <w:kern w:val="2"/>
          <w:sz w:val="24"/>
          <w:szCs w:val="24"/>
        </w:rPr>
        <w:t xml:space="preserve">                    </w:t>
      </w:r>
      <w:r w:rsidR="00551AF4" w:rsidRPr="006A2F8E">
        <w:rPr>
          <w:kern w:val="2"/>
          <w:sz w:val="24"/>
          <w:szCs w:val="24"/>
        </w:rPr>
        <w:t xml:space="preserve"> </w:t>
      </w:r>
    </w:p>
    <w:p w:rsidR="00551AF4" w:rsidRPr="00730933" w:rsidRDefault="00551AF4" w:rsidP="00551AF4">
      <w:pPr>
        <w:tabs>
          <w:tab w:val="left" w:pos="3416"/>
        </w:tabs>
        <w:suppressAutoHyphens/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</w:p>
    <w:p w:rsidR="00551AF4" w:rsidRPr="00730933" w:rsidRDefault="00551AF4" w:rsidP="00551AF4">
      <w:pPr>
        <w:jc w:val="both"/>
        <w:rPr>
          <w:b/>
          <w:sz w:val="28"/>
          <w:szCs w:val="28"/>
        </w:rPr>
      </w:pPr>
    </w:p>
    <w:p w:rsidR="00551AF4" w:rsidRPr="004B0576" w:rsidRDefault="00551AF4" w:rsidP="00551AF4">
      <w:pPr>
        <w:jc w:val="both"/>
        <w:rPr>
          <w:sz w:val="28"/>
          <w:szCs w:val="28"/>
        </w:rPr>
      </w:pPr>
    </w:p>
    <w:p w:rsidR="00880D3F" w:rsidRPr="00880D3F" w:rsidRDefault="00880D3F" w:rsidP="00880D3F">
      <w:pPr>
        <w:widowControl/>
        <w:spacing w:line="276" w:lineRule="auto"/>
        <w:jc w:val="both"/>
        <w:rPr>
          <w:rFonts w:eastAsiaTheme="minorHAnsi"/>
          <w:snapToGrid/>
          <w:sz w:val="28"/>
          <w:szCs w:val="28"/>
          <w:lang w:eastAsia="en-US"/>
        </w:rPr>
      </w:pPr>
    </w:p>
    <w:p w:rsidR="00C93EA6" w:rsidRPr="006A2F8E" w:rsidRDefault="006A2F8E" w:rsidP="006A2F8E">
      <w:pPr>
        <w:rPr>
          <w:sz w:val="24"/>
          <w:szCs w:val="24"/>
        </w:rPr>
      </w:pPr>
      <w:r>
        <w:rPr>
          <w:rFonts w:eastAsiaTheme="minorHAnsi"/>
          <w:snapToGrid/>
          <w:sz w:val="28"/>
          <w:szCs w:val="28"/>
          <w:lang w:eastAsia="en-US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A31D55">
        <w:rPr>
          <w:sz w:val="28"/>
          <w:szCs w:val="28"/>
        </w:rPr>
        <w:t xml:space="preserve">   </w:t>
      </w:r>
      <w:r w:rsidRPr="006A2F8E">
        <w:rPr>
          <w:sz w:val="24"/>
          <w:szCs w:val="24"/>
        </w:rPr>
        <w:t xml:space="preserve">Утвержден </w:t>
      </w:r>
    </w:p>
    <w:p w:rsidR="006A2F8E" w:rsidRDefault="006A2F8E" w:rsidP="00A31D55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="00551AF4">
        <w:rPr>
          <w:sz w:val="24"/>
          <w:szCs w:val="24"/>
        </w:rPr>
        <w:t xml:space="preserve"> </w:t>
      </w:r>
      <w:r w:rsidR="00A31D55">
        <w:rPr>
          <w:sz w:val="24"/>
          <w:szCs w:val="24"/>
        </w:rPr>
        <w:t xml:space="preserve"> </w:t>
      </w:r>
      <w:r w:rsidR="00551AF4">
        <w:rPr>
          <w:sz w:val="24"/>
          <w:szCs w:val="24"/>
        </w:rPr>
        <w:t>Администрации</w:t>
      </w:r>
    </w:p>
    <w:p w:rsidR="00551AF4" w:rsidRDefault="00A31D55" w:rsidP="00A31D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6A2F8E">
        <w:rPr>
          <w:sz w:val="24"/>
          <w:szCs w:val="24"/>
        </w:rPr>
        <w:t>Сосновского сельсовета</w:t>
      </w:r>
      <w:r w:rsidR="00551AF4">
        <w:rPr>
          <w:sz w:val="24"/>
          <w:szCs w:val="24"/>
        </w:rPr>
        <w:t xml:space="preserve">  </w:t>
      </w:r>
    </w:p>
    <w:p w:rsidR="00C93EA6" w:rsidRPr="009C71B7" w:rsidRDefault="00A31D55" w:rsidP="00A31D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proofErr w:type="spellStart"/>
      <w:r w:rsidR="00551AF4" w:rsidRPr="0021715B">
        <w:rPr>
          <w:sz w:val="24"/>
          <w:szCs w:val="24"/>
        </w:rPr>
        <w:t>Гор</w:t>
      </w:r>
      <w:r w:rsidR="006A2F8E">
        <w:rPr>
          <w:sz w:val="24"/>
          <w:szCs w:val="24"/>
        </w:rPr>
        <w:t>шеченского</w:t>
      </w:r>
      <w:proofErr w:type="spellEnd"/>
      <w:r w:rsidR="006A2F8E">
        <w:rPr>
          <w:sz w:val="24"/>
          <w:szCs w:val="24"/>
        </w:rPr>
        <w:t xml:space="preserve"> района </w:t>
      </w:r>
    </w:p>
    <w:p w:rsidR="00C93EA6" w:rsidRPr="009C71B7" w:rsidRDefault="00A31D55" w:rsidP="00A31D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284C3C">
        <w:rPr>
          <w:sz w:val="24"/>
          <w:szCs w:val="24"/>
        </w:rPr>
        <w:t>о</w:t>
      </w:r>
      <w:r w:rsidR="00C93EA6" w:rsidRPr="009C71B7">
        <w:rPr>
          <w:sz w:val="24"/>
          <w:szCs w:val="24"/>
        </w:rPr>
        <w:t>т</w:t>
      </w:r>
      <w:r w:rsidR="00284C3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26.01.2021г. </w:t>
      </w:r>
      <w:r w:rsidR="00C93EA6" w:rsidRPr="009C71B7">
        <w:rPr>
          <w:sz w:val="24"/>
          <w:szCs w:val="24"/>
        </w:rPr>
        <w:t>№</w:t>
      </w:r>
      <w:r>
        <w:rPr>
          <w:sz w:val="24"/>
          <w:szCs w:val="24"/>
        </w:rPr>
        <w:t xml:space="preserve"> 6</w:t>
      </w:r>
    </w:p>
    <w:p w:rsidR="00C93EA6" w:rsidRPr="00C93EA6" w:rsidRDefault="00C93EA6" w:rsidP="00C93EA6">
      <w:pPr>
        <w:jc w:val="center"/>
        <w:rPr>
          <w:bCs/>
          <w:sz w:val="28"/>
          <w:szCs w:val="28"/>
        </w:rPr>
      </w:pPr>
    </w:p>
    <w:p w:rsidR="00284C3C" w:rsidRPr="00A31D55" w:rsidRDefault="00C93EA6" w:rsidP="006A2F8E">
      <w:pPr>
        <w:widowControl/>
        <w:jc w:val="center"/>
        <w:rPr>
          <w:b/>
          <w:sz w:val="24"/>
          <w:szCs w:val="24"/>
        </w:rPr>
      </w:pPr>
      <w:r w:rsidRPr="00A31D55">
        <w:rPr>
          <w:b/>
          <w:sz w:val="24"/>
          <w:szCs w:val="24"/>
        </w:rPr>
        <w:t xml:space="preserve">Порядок </w:t>
      </w:r>
    </w:p>
    <w:p w:rsidR="00551611" w:rsidRPr="00A31D55" w:rsidRDefault="00C93EA6" w:rsidP="006A2F8E">
      <w:pPr>
        <w:widowControl/>
        <w:jc w:val="both"/>
        <w:rPr>
          <w:rFonts w:eastAsiaTheme="minorHAnsi"/>
          <w:b/>
          <w:snapToGrid/>
          <w:sz w:val="24"/>
          <w:szCs w:val="24"/>
          <w:lang w:eastAsia="en-US"/>
        </w:rPr>
      </w:pPr>
      <w:proofErr w:type="gramStart"/>
      <w:r w:rsidRPr="00A31D55">
        <w:rPr>
          <w:b/>
          <w:sz w:val="24"/>
          <w:szCs w:val="24"/>
        </w:rPr>
        <w:t xml:space="preserve">формирования, ведения, </w:t>
      </w:r>
      <w:r w:rsidRPr="00A31D55">
        <w:rPr>
          <w:rFonts w:eastAsia="Calibri"/>
          <w:b/>
          <w:bCs/>
          <w:sz w:val="24"/>
          <w:szCs w:val="24"/>
          <w:lang w:eastAsia="en-US"/>
        </w:rPr>
        <w:t xml:space="preserve">ежегодного дополнения и опубликования </w:t>
      </w:r>
      <w:r w:rsidRPr="00A31D55">
        <w:rPr>
          <w:b/>
          <w:sz w:val="24"/>
          <w:szCs w:val="24"/>
        </w:rPr>
        <w:t xml:space="preserve">перечня муниципального имущества муниципального </w:t>
      </w:r>
      <w:r w:rsidR="006A2F8E" w:rsidRPr="00A31D55">
        <w:rPr>
          <w:b/>
          <w:sz w:val="24"/>
          <w:szCs w:val="24"/>
        </w:rPr>
        <w:t>образования «Сосновский сельсовет»</w:t>
      </w:r>
      <w:r w:rsidR="009758DC" w:rsidRPr="00A31D55">
        <w:rPr>
          <w:b/>
          <w:sz w:val="24"/>
          <w:szCs w:val="24"/>
        </w:rPr>
        <w:t xml:space="preserve"> </w:t>
      </w:r>
      <w:r w:rsidR="006A2F8E" w:rsidRPr="00A31D55">
        <w:rPr>
          <w:b/>
          <w:sz w:val="24"/>
          <w:szCs w:val="24"/>
        </w:rPr>
        <w:t xml:space="preserve"> </w:t>
      </w:r>
      <w:proofErr w:type="spellStart"/>
      <w:r w:rsidR="006A2F8E" w:rsidRPr="00A31D55">
        <w:rPr>
          <w:b/>
          <w:sz w:val="24"/>
          <w:szCs w:val="24"/>
        </w:rPr>
        <w:t>Горшеченского</w:t>
      </w:r>
      <w:proofErr w:type="spellEnd"/>
      <w:r w:rsidR="006A2F8E" w:rsidRPr="00A31D55">
        <w:rPr>
          <w:b/>
          <w:sz w:val="24"/>
          <w:szCs w:val="24"/>
        </w:rPr>
        <w:t xml:space="preserve"> района </w:t>
      </w:r>
      <w:r w:rsidRPr="00A31D55">
        <w:rPr>
          <w:b/>
          <w:sz w:val="24"/>
          <w:szCs w:val="24"/>
        </w:rPr>
        <w:t xml:space="preserve"> Курской области, предназначенного для </w:t>
      </w:r>
      <w:r w:rsidRPr="00A31D55">
        <w:rPr>
          <w:rFonts w:eastAsia="Calibri"/>
          <w:b/>
          <w:snapToGrid/>
          <w:sz w:val="24"/>
          <w:szCs w:val="24"/>
          <w:lang w:eastAsia="en-US"/>
        </w:rPr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51611" w:rsidRPr="00A31D55">
        <w:rPr>
          <w:rFonts w:eastAsiaTheme="minorHAnsi"/>
          <w:snapToGrid/>
          <w:sz w:val="24"/>
          <w:szCs w:val="24"/>
          <w:lang w:eastAsia="en-US"/>
        </w:rPr>
        <w:t xml:space="preserve">, </w:t>
      </w:r>
      <w:r w:rsidR="00551611" w:rsidRPr="00A31D55">
        <w:rPr>
          <w:rFonts w:eastAsiaTheme="minorHAnsi"/>
          <w:b/>
          <w:snapToGrid/>
          <w:sz w:val="24"/>
          <w:szCs w:val="24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9" w:history="1">
        <w:r w:rsidR="00551611" w:rsidRPr="00A31D55">
          <w:rPr>
            <w:rFonts w:eastAsiaTheme="minorHAnsi"/>
            <w:b/>
            <w:snapToGrid/>
            <w:sz w:val="24"/>
            <w:szCs w:val="24"/>
            <w:lang w:eastAsia="en-US"/>
          </w:rPr>
          <w:t>режим</w:t>
        </w:r>
      </w:hyperlink>
      <w:r w:rsidR="00551611" w:rsidRPr="00A31D55">
        <w:rPr>
          <w:rFonts w:eastAsiaTheme="minorHAnsi"/>
          <w:b/>
          <w:snapToGrid/>
          <w:sz w:val="24"/>
          <w:szCs w:val="24"/>
          <w:lang w:eastAsia="en-US"/>
        </w:rPr>
        <w:t xml:space="preserve"> «Налог на профессиональный доход»</w:t>
      </w:r>
      <w:proofErr w:type="gramEnd"/>
    </w:p>
    <w:p w:rsidR="00551611" w:rsidRPr="00A31D55" w:rsidRDefault="00551611" w:rsidP="00551611">
      <w:pPr>
        <w:widowControl/>
        <w:spacing w:line="276" w:lineRule="auto"/>
        <w:rPr>
          <w:rFonts w:eastAsiaTheme="minorHAnsi"/>
          <w:snapToGrid/>
          <w:sz w:val="24"/>
          <w:szCs w:val="24"/>
          <w:lang w:eastAsia="en-US"/>
        </w:rPr>
      </w:pPr>
    </w:p>
    <w:p w:rsidR="00C93EA6" w:rsidRPr="00A31D55" w:rsidRDefault="00C93EA6" w:rsidP="00C93EA6">
      <w:pPr>
        <w:widowControl/>
        <w:autoSpaceDE w:val="0"/>
        <w:autoSpaceDN w:val="0"/>
        <w:adjustRightInd w:val="0"/>
        <w:jc w:val="center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A31D55">
        <w:rPr>
          <w:rFonts w:eastAsia="Calibri"/>
          <w:b/>
          <w:snapToGrid/>
          <w:sz w:val="24"/>
          <w:szCs w:val="24"/>
          <w:lang w:eastAsia="en-US"/>
        </w:rPr>
        <w:t>1. Общие положения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C93EA6" w:rsidRPr="00A31D55" w:rsidRDefault="00C93EA6" w:rsidP="00A31D55">
      <w:pPr>
        <w:widowControl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Настоящий Порядок определяет правила формирования, ведения, ежегодного дополнения и опубликования Перечня муниципального имущества</w:t>
      </w:r>
      <w:r w:rsidR="006A2F8E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r w:rsidR="006A2F8E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6A2F8E" w:rsidRPr="00A31D55">
        <w:rPr>
          <w:sz w:val="24"/>
          <w:szCs w:val="24"/>
        </w:rPr>
        <w:t>Горшеченского</w:t>
      </w:r>
      <w:proofErr w:type="spellEnd"/>
      <w:r w:rsidR="006A2F8E" w:rsidRPr="00A31D55">
        <w:rPr>
          <w:sz w:val="24"/>
          <w:szCs w:val="24"/>
        </w:rPr>
        <w:t xml:space="preserve"> района  Курской области</w:t>
      </w:r>
      <w:r w:rsidR="006A2F8E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="00D86C7A" w:rsidRPr="00A31D55">
        <w:rPr>
          <w:rFonts w:eastAsia="Calibri"/>
          <w:snapToGrid/>
          <w:sz w:val="24"/>
          <w:szCs w:val="24"/>
          <w:lang w:eastAsia="en-US"/>
        </w:rPr>
        <w:t xml:space="preserve"> и среднего предпринимательства</w:t>
      </w:r>
      <w:r w:rsidR="00D86C7A" w:rsidRPr="00A31D55">
        <w:rPr>
          <w:rFonts w:eastAsiaTheme="minorHAnsi"/>
          <w:snapToGrid/>
          <w:sz w:val="24"/>
          <w:szCs w:val="24"/>
          <w:lang w:eastAsia="en-US"/>
        </w:rPr>
        <w:t xml:space="preserve">, физическим лицам (лицу), не являющимся индивидуальными предпринимателями и применяющим специальный налоговый </w:t>
      </w:r>
      <w:hyperlink r:id="rId10" w:history="1">
        <w:r w:rsidR="00D86C7A" w:rsidRPr="00A31D55">
          <w:rPr>
            <w:rFonts w:eastAsiaTheme="minorHAnsi"/>
            <w:snapToGrid/>
            <w:sz w:val="24"/>
            <w:szCs w:val="24"/>
            <w:lang w:eastAsia="en-US"/>
          </w:rPr>
          <w:t>режим</w:t>
        </w:r>
      </w:hyperlink>
      <w:r w:rsidR="00D86C7A" w:rsidRPr="00A31D55">
        <w:rPr>
          <w:rFonts w:eastAsiaTheme="minorHAnsi"/>
          <w:snapToGrid/>
          <w:sz w:val="24"/>
          <w:szCs w:val="24"/>
          <w:lang w:eastAsia="en-US"/>
        </w:rPr>
        <w:t xml:space="preserve"> «Налог на профессиональный доход</w:t>
      </w:r>
      <w:proofErr w:type="gramEnd"/>
      <w:r w:rsidR="00D86C7A" w:rsidRPr="00A31D55">
        <w:rPr>
          <w:rFonts w:eastAsiaTheme="minorHAnsi"/>
          <w:snapToGrid/>
          <w:sz w:val="24"/>
          <w:szCs w:val="24"/>
          <w:lang w:eastAsia="en-US"/>
        </w:rPr>
        <w:t>»</w:t>
      </w:r>
      <w:r w:rsidR="00316EB0" w:rsidRPr="00A31D55">
        <w:rPr>
          <w:rFonts w:eastAsiaTheme="minorHAnsi"/>
          <w:snapToGrid/>
          <w:sz w:val="24"/>
          <w:szCs w:val="24"/>
          <w:lang w:eastAsia="en-US"/>
        </w:rPr>
        <w:t xml:space="preserve">  </w:t>
      </w:r>
      <w:r w:rsidRPr="00A31D55">
        <w:rPr>
          <w:rFonts w:eastAsia="Calibri"/>
          <w:snapToGrid/>
          <w:sz w:val="24"/>
          <w:szCs w:val="24"/>
          <w:lang w:eastAsia="en-US"/>
        </w:rPr>
        <w:t>(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86C7A" w:rsidRPr="00A31D55">
        <w:rPr>
          <w:rFonts w:eastAsiaTheme="minorHAnsi"/>
          <w:snapToGrid/>
          <w:sz w:val="24"/>
          <w:szCs w:val="24"/>
          <w:lang w:eastAsia="en-US"/>
        </w:rPr>
        <w:t>,</w:t>
      </w:r>
      <w:r w:rsidR="00316EB0" w:rsidRPr="00A31D55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D86C7A" w:rsidRPr="00A31D55">
        <w:rPr>
          <w:rFonts w:eastAsiaTheme="minorHAnsi"/>
          <w:snapToGrid/>
          <w:sz w:val="24"/>
          <w:szCs w:val="24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1" w:history="1">
        <w:r w:rsidR="00D86C7A" w:rsidRPr="00A31D55">
          <w:rPr>
            <w:rFonts w:eastAsiaTheme="minorHAnsi"/>
            <w:snapToGrid/>
            <w:sz w:val="24"/>
            <w:szCs w:val="24"/>
            <w:lang w:eastAsia="en-US"/>
          </w:rPr>
          <w:t>режим</w:t>
        </w:r>
      </w:hyperlink>
      <w:r w:rsidR="00D86C7A" w:rsidRPr="00A31D55">
        <w:rPr>
          <w:rFonts w:eastAsiaTheme="minorHAnsi"/>
          <w:snapToGrid/>
          <w:sz w:val="24"/>
          <w:szCs w:val="24"/>
          <w:lang w:eastAsia="en-US"/>
        </w:rPr>
        <w:t xml:space="preserve"> «Налог на профессиональный доход»</w:t>
      </w:r>
      <w:r w:rsidR="00316EB0" w:rsidRPr="00A31D55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Pr="00A31D55">
        <w:rPr>
          <w:rFonts w:eastAsia="Calibri"/>
          <w:snapToGrid/>
          <w:sz w:val="24"/>
          <w:szCs w:val="24"/>
          <w:lang w:eastAsia="en-US"/>
        </w:rPr>
        <w:t>(далее – организации</w:t>
      </w:r>
      <w:proofErr w:type="gramEnd"/>
      <w:r w:rsidRPr="00A31D55">
        <w:rPr>
          <w:rFonts w:eastAsia="Calibri"/>
          <w:snapToGrid/>
          <w:sz w:val="24"/>
          <w:szCs w:val="24"/>
          <w:lang w:eastAsia="en-US"/>
        </w:rPr>
        <w:t xml:space="preserve"> инфраструктуры поддержки).</w:t>
      </w:r>
    </w:p>
    <w:p w:rsidR="004D176A" w:rsidRPr="00A31D55" w:rsidRDefault="004D176A" w:rsidP="00D86C7A">
      <w:pPr>
        <w:widowControl/>
        <w:spacing w:line="276" w:lineRule="auto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C93EA6" w:rsidRPr="00A31D55" w:rsidRDefault="00C93EA6" w:rsidP="00C93EA6">
      <w:pPr>
        <w:widowControl/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snapToGrid/>
          <w:sz w:val="24"/>
          <w:szCs w:val="24"/>
          <w:lang w:eastAsia="en-US"/>
        </w:rPr>
      </w:pPr>
      <w:r w:rsidRPr="00A31D55">
        <w:rPr>
          <w:rFonts w:eastAsia="Calibri"/>
          <w:b/>
          <w:snapToGrid/>
          <w:sz w:val="24"/>
          <w:szCs w:val="24"/>
          <w:lang w:eastAsia="en-US"/>
        </w:rPr>
        <w:t>2. Цели создания и основные принципы формирования, ведения, ежегодного дополнения и опубликования Перечня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C93EA6" w:rsidRPr="00A31D55" w:rsidRDefault="00C93EA6" w:rsidP="00A31D55">
      <w:pPr>
        <w:widowControl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2.1.</w:t>
      </w:r>
      <w:r w:rsidR="00CE60BB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В Перечне содержатся сведения о муниципальном имуществе</w:t>
      </w:r>
      <w:r w:rsidR="00CE60BB" w:rsidRPr="00A31D55">
        <w:rPr>
          <w:b/>
          <w:sz w:val="24"/>
          <w:szCs w:val="24"/>
        </w:rPr>
        <w:t xml:space="preserve">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Pr="00A31D55">
        <w:rPr>
          <w:rFonts w:eastAsia="Calibri"/>
          <w:snapToGrid/>
          <w:sz w:val="24"/>
          <w:szCs w:val="24"/>
          <w:lang w:eastAsia="en-US"/>
        </w:rPr>
        <w:t>, свободном от прав третьих лиц (</w:t>
      </w:r>
      <w:r w:rsidRPr="00A31D55">
        <w:rPr>
          <w:rFonts w:eastAsia="Calibri"/>
          <w:bCs/>
          <w:snapToGrid/>
          <w:sz w:val="24"/>
          <w:szCs w:val="24"/>
          <w:lang w:eastAsia="en-US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A31D55">
        <w:rPr>
          <w:rFonts w:eastAsia="Calibri"/>
          <w:snapToGrid/>
          <w:sz w:val="24"/>
          <w:szCs w:val="24"/>
          <w:lang w:eastAsia="en-US"/>
        </w:rPr>
        <w:t>предусмотренном частью 1 статьи 18 Федерального закона от 24.07.2007 № 209-ФЗ «О развитии малого и среднего предпринимательства в Российской Федерации», предназначенном для предоставления во</w:t>
      </w:r>
      <w:proofErr w:type="gramEnd"/>
      <w:r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</w:t>
      </w:r>
      <w:r w:rsidR="009564B9" w:rsidRPr="00A31D55">
        <w:rPr>
          <w:rFonts w:eastAsiaTheme="minorHAnsi"/>
          <w:snapToGrid/>
          <w:sz w:val="24"/>
          <w:szCs w:val="24"/>
          <w:lang w:eastAsia="en-US"/>
        </w:rPr>
        <w:t xml:space="preserve">, физическим лицам (лицу), не являющимся индивидуальными предпринимателями и применяющим специальный налоговый </w:t>
      </w:r>
      <w:hyperlink r:id="rId12" w:history="1">
        <w:r w:rsidR="009564B9" w:rsidRPr="00A31D55">
          <w:rPr>
            <w:rFonts w:eastAsiaTheme="minorHAnsi"/>
            <w:snapToGrid/>
            <w:sz w:val="24"/>
            <w:szCs w:val="24"/>
            <w:lang w:eastAsia="en-US"/>
          </w:rPr>
          <w:t>режим</w:t>
        </w:r>
      </w:hyperlink>
      <w:r w:rsidR="009564B9" w:rsidRPr="00A31D55">
        <w:rPr>
          <w:rFonts w:eastAsiaTheme="minorHAnsi"/>
          <w:snapToGrid/>
          <w:sz w:val="24"/>
          <w:szCs w:val="24"/>
          <w:lang w:eastAsia="en-US"/>
        </w:rPr>
        <w:t xml:space="preserve"> «Налог на профессиональный доход»</w:t>
      </w:r>
      <w:r w:rsidR="004D176A" w:rsidRPr="00A31D55">
        <w:rPr>
          <w:rFonts w:eastAsiaTheme="minorHAnsi"/>
          <w:snapToGrid/>
          <w:sz w:val="24"/>
          <w:szCs w:val="24"/>
          <w:lang w:eastAsia="en-US"/>
        </w:rPr>
        <w:t>,</w:t>
      </w:r>
      <w:r w:rsidR="00316EB0" w:rsidRPr="00A31D55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Pr="00A31D55">
        <w:rPr>
          <w:rFonts w:eastAsia="Calibri"/>
          <w:snapToGrid/>
          <w:sz w:val="24"/>
          <w:szCs w:val="24"/>
          <w:lang w:eastAsia="en-US"/>
        </w:rPr>
        <w:t>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</w:t>
      </w:r>
      <w:proofErr w:type="gramEnd"/>
      <w:r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 xml:space="preserve">22.07.2008 № 159-ФЗ «Об особенностях отчуждения недвижимого имущества, находящегося в государственной собственности </w:t>
      </w:r>
      <w:r w:rsidRPr="00A31D55">
        <w:rPr>
          <w:rFonts w:eastAsia="Calibri"/>
          <w:snapToGrid/>
          <w:sz w:val="24"/>
          <w:szCs w:val="24"/>
          <w:lang w:eastAsia="en-US"/>
        </w:rPr>
        <w:lastRenderedPageBreak/>
        <w:t>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  <w:proofErr w:type="gramEnd"/>
    </w:p>
    <w:p w:rsidR="00C93EA6" w:rsidRPr="00A31D55" w:rsidRDefault="00C93EA6" w:rsidP="00CE60BB">
      <w:pPr>
        <w:widowControl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2.2. Формирование Перечня осуществляется в целях:</w:t>
      </w:r>
    </w:p>
    <w:p w:rsidR="009564B9" w:rsidRPr="00A31D55" w:rsidRDefault="00C93EA6" w:rsidP="00A31D55">
      <w:pPr>
        <w:widowControl/>
        <w:rPr>
          <w:rFonts w:eastAsiaTheme="minorHAns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</w:t>
      </w:r>
      <w:r w:rsidR="009564B9" w:rsidRPr="00A31D55">
        <w:rPr>
          <w:rFonts w:eastAsiaTheme="minorHAnsi"/>
          <w:snapToGrid/>
          <w:sz w:val="24"/>
          <w:szCs w:val="24"/>
          <w:lang w:eastAsia="en-US"/>
        </w:rPr>
        <w:t xml:space="preserve">, физическим лицам (лицу), не являющимся индивидуальными предпринимателями и применяющим специальный налоговый </w:t>
      </w:r>
      <w:hyperlink r:id="rId13" w:history="1">
        <w:r w:rsidR="009564B9" w:rsidRPr="00A31D55">
          <w:rPr>
            <w:rFonts w:eastAsiaTheme="minorHAnsi"/>
            <w:snapToGrid/>
            <w:sz w:val="24"/>
            <w:szCs w:val="24"/>
            <w:lang w:eastAsia="en-US"/>
          </w:rPr>
          <w:t>режим</w:t>
        </w:r>
      </w:hyperlink>
      <w:r w:rsidR="009564B9" w:rsidRPr="00A31D55">
        <w:rPr>
          <w:rFonts w:eastAsiaTheme="minorHAnsi"/>
          <w:snapToGrid/>
          <w:sz w:val="24"/>
          <w:szCs w:val="24"/>
          <w:lang w:eastAsia="en-US"/>
        </w:rPr>
        <w:t xml:space="preserve"> «Налог на профессиональный доход»</w:t>
      </w:r>
      <w:r w:rsidR="00A65EB3" w:rsidRPr="00A31D55">
        <w:rPr>
          <w:rFonts w:eastAsiaTheme="minorHAnsi"/>
          <w:snapToGrid/>
          <w:sz w:val="24"/>
          <w:szCs w:val="24"/>
          <w:lang w:eastAsia="en-US"/>
        </w:rPr>
        <w:t>.</w:t>
      </w:r>
    </w:p>
    <w:p w:rsidR="00C93EA6" w:rsidRPr="00A31D55" w:rsidRDefault="00C93EA6" w:rsidP="004D176A">
      <w:pPr>
        <w:widowControl/>
        <w:autoSpaceDE w:val="0"/>
        <w:autoSpaceDN w:val="0"/>
        <w:adjustRightInd w:val="0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2.2.2. Предоставления имущества, принадлежащего на праве собственности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 во владение и (или) пользование на долгосрочной основе (в том числе </w:t>
      </w:r>
      <w:proofErr w:type="spellStart"/>
      <w:r w:rsidRPr="00A31D55">
        <w:rPr>
          <w:rFonts w:eastAsia="Calibri"/>
          <w:snapToGrid/>
          <w:sz w:val="24"/>
          <w:szCs w:val="24"/>
          <w:lang w:eastAsia="en-US"/>
        </w:rPr>
        <w:t>возмездно</w:t>
      </w:r>
      <w:proofErr w:type="spellEnd"/>
      <w:r w:rsidRPr="00A31D55">
        <w:rPr>
          <w:rFonts w:eastAsia="Calibri"/>
          <w:snapToGrid/>
          <w:sz w:val="24"/>
          <w:szCs w:val="24"/>
          <w:lang w:eastAsia="en-US"/>
        </w:rPr>
        <w:t>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2.2.3. Реализации полномочий органов местного самоуправления </w:t>
      </w:r>
      <w:r w:rsidR="00151B73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A31D55">
        <w:rPr>
          <w:rFonts w:eastAsia="Calibri"/>
          <w:snapToGrid/>
          <w:sz w:val="24"/>
          <w:szCs w:val="24"/>
          <w:lang w:eastAsia="en-US"/>
        </w:rPr>
        <w:t>в сфере оказания имущественной поддержки субъектам малого и среднего предпринимательства</w:t>
      </w:r>
      <w:r w:rsidR="00A65EB3" w:rsidRPr="00A31D55">
        <w:rPr>
          <w:rFonts w:eastAsia="Calibri"/>
          <w:snapToGrid/>
          <w:sz w:val="24"/>
          <w:szCs w:val="24"/>
          <w:lang w:eastAsia="en-US"/>
        </w:rPr>
        <w:t>,</w:t>
      </w:r>
      <w:r w:rsidR="00CE60BB" w:rsidRPr="00A31D55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физическим лицам (лицу), не являющимся индивидуальными предпринимателями и применяющим специальный налоговый </w:t>
      </w:r>
      <w:hyperlink r:id="rId14" w:history="1">
        <w:r w:rsidR="00A65EB3" w:rsidRPr="00A31D55">
          <w:rPr>
            <w:rFonts w:eastAsiaTheme="minorHAnsi"/>
            <w:snapToGrid/>
            <w:sz w:val="24"/>
            <w:szCs w:val="24"/>
            <w:lang w:eastAsia="en-US"/>
          </w:rPr>
          <w:t>режим</w:t>
        </w:r>
      </w:hyperlink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 «Налог на профессиональный доход».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i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2.2.4. Повышения эффективности управления муниципальным имуществом, находящимся в собственности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Pr="00A31D55">
        <w:rPr>
          <w:rFonts w:eastAsia="Calibri"/>
          <w:snapToGrid/>
          <w:sz w:val="24"/>
          <w:szCs w:val="24"/>
          <w:lang w:eastAsia="en-US"/>
        </w:rPr>
        <w:t>, стимулирования развития малого и среднего предпринимательства на территории</w:t>
      </w:r>
      <w:r w:rsidR="00A31D5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="00A31D55">
        <w:rPr>
          <w:rFonts w:eastAsia="Calibri"/>
          <w:snapToGrid/>
          <w:sz w:val="24"/>
          <w:szCs w:val="24"/>
          <w:lang w:eastAsia="en-US"/>
        </w:rPr>
        <w:t>Г</w:t>
      </w:r>
      <w:r w:rsidR="00316EB0" w:rsidRPr="00A31D55">
        <w:rPr>
          <w:rFonts w:eastAsia="Calibri"/>
          <w:snapToGrid/>
          <w:sz w:val="24"/>
          <w:szCs w:val="24"/>
          <w:lang w:eastAsia="en-US"/>
        </w:rPr>
        <w:t>оршеченского</w:t>
      </w:r>
      <w:proofErr w:type="spellEnd"/>
      <w:r w:rsidR="00316EB0" w:rsidRPr="00A31D55">
        <w:rPr>
          <w:rFonts w:eastAsia="Calibri"/>
          <w:snapToGrid/>
          <w:sz w:val="24"/>
          <w:szCs w:val="24"/>
          <w:lang w:eastAsia="en-US"/>
        </w:rPr>
        <w:t xml:space="preserve"> района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Курской области</w:t>
      </w:r>
      <w:r w:rsidRPr="00A31D55">
        <w:rPr>
          <w:rFonts w:eastAsia="Calibri"/>
          <w:i/>
          <w:snapToGrid/>
          <w:sz w:val="24"/>
          <w:szCs w:val="24"/>
          <w:lang w:eastAsia="en-US"/>
        </w:rPr>
        <w:t>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2.3. Формирование и ведение Перечня основывается на следующих основных принципах:</w:t>
      </w:r>
    </w:p>
    <w:p w:rsidR="00C93EA6" w:rsidRPr="00A31D55" w:rsidRDefault="00C93EA6" w:rsidP="00C93EA6">
      <w:pPr>
        <w:widowControl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2.3.2.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Ежегодная актуализация Перечня (до 1 ноября текущего года), осуществляемая на основе предложений, в том числе внесенных по итогам заседаний коллегиального органа</w:t>
      </w:r>
      <w:r w:rsidR="00CE60BB" w:rsidRPr="00A31D55">
        <w:rPr>
          <w:b/>
          <w:sz w:val="24"/>
          <w:szCs w:val="24"/>
        </w:rPr>
        <w:t xml:space="preserve">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="00CE60BB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по обеспечению взаимодействия исполнительных органов власти Курской области с территориальным органом </w:t>
      </w:r>
      <w:proofErr w:type="spellStart"/>
      <w:r w:rsidRPr="00A31D55">
        <w:rPr>
          <w:rFonts w:eastAsia="Calibri"/>
          <w:snapToGrid/>
          <w:sz w:val="24"/>
          <w:szCs w:val="24"/>
          <w:lang w:eastAsia="en-US"/>
        </w:rPr>
        <w:t>Росимущества</w:t>
      </w:r>
      <w:proofErr w:type="spellEnd"/>
      <w:r w:rsidRPr="00A31D55">
        <w:rPr>
          <w:rFonts w:eastAsia="Calibri"/>
          <w:snapToGrid/>
          <w:sz w:val="24"/>
          <w:szCs w:val="24"/>
          <w:lang w:eastAsia="en-US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</w:t>
      </w:r>
      <w:r w:rsidR="00A65EB3" w:rsidRPr="00A31D55">
        <w:rPr>
          <w:rFonts w:eastAsia="Calibri"/>
          <w:snapToGrid/>
          <w:sz w:val="24"/>
          <w:szCs w:val="24"/>
          <w:lang w:eastAsia="en-US"/>
        </w:rPr>
        <w:t>,</w:t>
      </w:r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 физическим лицам</w:t>
      </w:r>
      <w:proofErr w:type="gramEnd"/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 (лицу), </w:t>
      </w:r>
      <w:proofErr w:type="spellStart"/>
      <w:r w:rsidR="00A65EB3" w:rsidRPr="00A31D55">
        <w:rPr>
          <w:rFonts w:eastAsiaTheme="minorHAnsi"/>
          <w:snapToGrid/>
          <w:sz w:val="24"/>
          <w:szCs w:val="24"/>
          <w:lang w:eastAsia="en-US"/>
        </w:rPr>
        <w:t>неявляющимся</w:t>
      </w:r>
      <w:proofErr w:type="spellEnd"/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 индивидуальными предпринимателями и </w:t>
      </w:r>
      <w:proofErr w:type="gramStart"/>
      <w:r w:rsidR="00A65EB3" w:rsidRPr="00A31D55">
        <w:rPr>
          <w:rFonts w:eastAsiaTheme="minorHAnsi"/>
          <w:snapToGrid/>
          <w:sz w:val="24"/>
          <w:szCs w:val="24"/>
          <w:lang w:eastAsia="en-US"/>
        </w:rPr>
        <w:t>применяющим</w:t>
      </w:r>
      <w:proofErr w:type="gramEnd"/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 специальный налоговый </w:t>
      </w:r>
      <w:hyperlink r:id="rId15" w:history="1">
        <w:r w:rsidR="00A65EB3" w:rsidRPr="00A31D55">
          <w:rPr>
            <w:rFonts w:eastAsiaTheme="minorHAnsi"/>
            <w:snapToGrid/>
            <w:sz w:val="24"/>
            <w:szCs w:val="24"/>
            <w:lang w:eastAsia="en-US"/>
          </w:rPr>
          <w:t>режим</w:t>
        </w:r>
      </w:hyperlink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 «Налог на профессиональный доход».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C93EA6" w:rsidRPr="00A31D55" w:rsidRDefault="00C93EA6" w:rsidP="00C93EA6">
      <w:pPr>
        <w:widowControl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C93EA6" w:rsidRPr="00A31D55" w:rsidRDefault="00C93EA6" w:rsidP="00C93EA6">
      <w:pPr>
        <w:widowControl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A31D55">
        <w:rPr>
          <w:rFonts w:eastAsia="Calibri"/>
          <w:b/>
          <w:snapToGrid/>
          <w:sz w:val="24"/>
          <w:szCs w:val="24"/>
          <w:lang w:eastAsia="en-US"/>
        </w:rPr>
        <w:t>3. Формирование, ведение Перечня, внесение в него изменений, в том числе ежегодное дополнение Перечня</w:t>
      </w:r>
    </w:p>
    <w:p w:rsidR="00C93EA6" w:rsidRPr="00A31D55" w:rsidRDefault="00C93EA6" w:rsidP="00C93EA6">
      <w:pPr>
        <w:widowControl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bookmarkStart w:id="0" w:name="Par18"/>
      <w:bookmarkEnd w:id="0"/>
      <w:r w:rsidRPr="00A31D55">
        <w:rPr>
          <w:rFonts w:eastAsia="Calibri"/>
          <w:snapToGrid/>
          <w:sz w:val="24"/>
          <w:szCs w:val="24"/>
          <w:lang w:eastAsia="en-US"/>
        </w:rPr>
        <w:t xml:space="preserve">3.1. Перечень, изменения и ежегодное дополнение в него утверждаются </w:t>
      </w:r>
      <w:r w:rsidR="00151B73" w:rsidRPr="00A31D55">
        <w:rPr>
          <w:rFonts w:eastAsia="Calibri"/>
          <w:snapToGrid/>
          <w:sz w:val="24"/>
          <w:szCs w:val="24"/>
          <w:lang w:eastAsia="en-US"/>
        </w:rPr>
        <w:t>Постановлением Администрации</w:t>
      </w:r>
      <w:r w:rsidR="00CE60BB" w:rsidRPr="00A31D55">
        <w:rPr>
          <w:rFonts w:eastAsia="Calibri"/>
          <w:snapToGrid/>
          <w:sz w:val="24"/>
          <w:szCs w:val="24"/>
          <w:lang w:eastAsia="en-US"/>
        </w:rPr>
        <w:t xml:space="preserve"> Сосновского сельсовета</w:t>
      </w:r>
      <w:r w:rsidR="00316EB0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="00316EB0" w:rsidRPr="00A31D55">
        <w:rPr>
          <w:rFonts w:eastAsia="Calibri"/>
          <w:snapToGrid/>
          <w:sz w:val="24"/>
          <w:szCs w:val="24"/>
          <w:lang w:eastAsia="en-US"/>
        </w:rPr>
        <w:t>Горшеченского</w:t>
      </w:r>
      <w:proofErr w:type="spellEnd"/>
      <w:r w:rsidR="00151B73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r w:rsidR="00CE60BB" w:rsidRPr="00A31D55">
        <w:rPr>
          <w:rFonts w:eastAsia="Calibri"/>
          <w:snapToGrid/>
          <w:sz w:val="24"/>
          <w:szCs w:val="24"/>
          <w:lang w:eastAsia="en-US"/>
        </w:rPr>
        <w:t xml:space="preserve">района </w:t>
      </w:r>
      <w:r w:rsidRPr="00A31D55">
        <w:rPr>
          <w:rFonts w:eastAsia="Calibri"/>
          <w:snapToGrid/>
          <w:sz w:val="24"/>
          <w:szCs w:val="24"/>
          <w:lang w:eastAsia="en-US"/>
        </w:rPr>
        <w:t>.</w:t>
      </w:r>
    </w:p>
    <w:p w:rsidR="00C93EA6" w:rsidRPr="00A31D55" w:rsidRDefault="00273E95" w:rsidP="00273E95">
      <w:pPr>
        <w:pStyle w:val="ab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D55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C93EA6" w:rsidRPr="00A31D55">
        <w:rPr>
          <w:rFonts w:ascii="Times New Roman" w:eastAsia="Calibri" w:hAnsi="Times New Roman" w:cs="Times New Roman"/>
          <w:sz w:val="24"/>
          <w:szCs w:val="24"/>
        </w:rPr>
        <w:t>3.2. Формирование и ведение Перечня осуществляется</w:t>
      </w:r>
      <w:r w:rsidRPr="00A31D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60BB" w:rsidRPr="00A31D55">
        <w:rPr>
          <w:rFonts w:ascii="Times New Roman" w:hAnsi="Times New Roman" w:cs="Times New Roman"/>
          <w:sz w:val="24"/>
          <w:szCs w:val="24"/>
        </w:rPr>
        <w:t xml:space="preserve"> Администрацией Сосновского сельсовета</w:t>
      </w:r>
      <w:r w:rsidRPr="00A3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D55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A31D55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C93EA6" w:rsidRPr="00A31D55">
        <w:rPr>
          <w:rFonts w:ascii="Times New Roman" w:eastAsia="Calibri" w:hAnsi="Times New Roman" w:cs="Times New Roman"/>
          <w:sz w:val="24"/>
          <w:szCs w:val="24"/>
        </w:rPr>
        <w:t xml:space="preserve">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lastRenderedPageBreak/>
        <w:t>3.3. В Перечень вносятся сведения об имуществе, соответствующем следующим критериям: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3.3.1. Имущество свободно от прав третьих лиц </w:t>
      </w:r>
      <w:r w:rsidRPr="00A31D55">
        <w:rPr>
          <w:rFonts w:eastAsia="Calibri"/>
          <w:bCs/>
          <w:snapToGrid/>
          <w:sz w:val="24"/>
          <w:szCs w:val="24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A31D55">
        <w:rPr>
          <w:rFonts w:eastAsia="Calibri"/>
          <w:snapToGrid/>
          <w:sz w:val="24"/>
          <w:szCs w:val="24"/>
          <w:lang w:eastAsia="en-US"/>
        </w:rPr>
        <w:t>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3.3.3. Имущество не является объектом религиозного назначения;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3.3.4. Имущество не требует проведения капитального ремонта или реконструкции, не является объектом незавершенного строительства; 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3.3.5.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</w:t>
      </w:r>
      <w:r w:rsidR="00CE60BB" w:rsidRPr="00A31D55">
        <w:rPr>
          <w:rFonts w:eastAsia="Calibri"/>
          <w:snapToGrid/>
          <w:sz w:val="24"/>
          <w:szCs w:val="24"/>
          <w:lang w:eastAsia="en-US"/>
        </w:rPr>
        <w:t>г.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№ 178-ФЗ «О приватизации государственного и муниципального имущества», а также в перечень имущества муниципального </w:t>
      </w:r>
      <w:r w:rsidR="00151B73" w:rsidRPr="00A31D55">
        <w:rPr>
          <w:rFonts w:eastAsia="Calibri"/>
          <w:snapToGrid/>
          <w:sz w:val="24"/>
          <w:szCs w:val="24"/>
          <w:lang w:eastAsia="en-US"/>
        </w:rPr>
        <w:t>района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«</w:t>
      </w:r>
      <w:proofErr w:type="spellStart"/>
      <w:r w:rsidR="00316EB0" w:rsidRPr="00A31D55">
        <w:rPr>
          <w:rFonts w:eastAsia="Calibri"/>
          <w:snapToGrid/>
          <w:sz w:val="24"/>
          <w:szCs w:val="24"/>
          <w:lang w:eastAsia="en-US"/>
        </w:rPr>
        <w:t>Горшеченский</w:t>
      </w:r>
      <w:proofErr w:type="spellEnd"/>
      <w:r w:rsidR="00151B73" w:rsidRPr="00A31D55">
        <w:rPr>
          <w:rFonts w:eastAsia="Calibri"/>
          <w:snapToGrid/>
          <w:sz w:val="24"/>
          <w:szCs w:val="24"/>
          <w:lang w:eastAsia="en-US"/>
        </w:rPr>
        <w:t xml:space="preserve"> район</w:t>
      </w:r>
      <w:r w:rsidRPr="00A31D55">
        <w:rPr>
          <w:rFonts w:eastAsia="Calibri"/>
          <w:snapToGrid/>
          <w:sz w:val="24"/>
          <w:szCs w:val="24"/>
          <w:lang w:eastAsia="en-US"/>
        </w:rPr>
        <w:t>»,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  <w:proofErr w:type="gramEnd"/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3.3.6. Имущество не признано аварийным и подлежащим сносу;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3.3.9. Земельный участок не относится к земельным участкам, предусмотренным подпунктами 1 - 10, 13 - 15, 18 и 19 пункта 8 статьи 39</w:t>
      </w:r>
      <w:r w:rsidRPr="00A31D55">
        <w:rPr>
          <w:rFonts w:eastAsia="Calibri"/>
          <w:snapToGrid/>
          <w:sz w:val="24"/>
          <w:szCs w:val="24"/>
          <w:vertAlign w:val="superscript"/>
          <w:lang w:eastAsia="en-US"/>
        </w:rPr>
        <w:t>11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3.3.10.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 xml:space="preserve"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</w:t>
      </w:r>
      <w:r w:rsidR="007C3116" w:rsidRPr="00A31D55">
        <w:rPr>
          <w:rFonts w:eastAsia="Calibri"/>
          <w:snapToGrid/>
          <w:sz w:val="24"/>
          <w:szCs w:val="24"/>
          <w:lang w:eastAsia="en-US"/>
        </w:rPr>
        <w:t>органа</w:t>
      </w:r>
      <w:r w:rsidR="007C3116" w:rsidRPr="00A31D55">
        <w:rPr>
          <w:sz w:val="24"/>
          <w:szCs w:val="24"/>
        </w:rPr>
        <w:t xml:space="preserve">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Pr="00A31D55">
        <w:rPr>
          <w:rFonts w:eastAsia="Calibri"/>
          <w:snapToGrid/>
          <w:sz w:val="24"/>
          <w:szCs w:val="24"/>
          <w:lang w:eastAsia="en-US"/>
        </w:rPr>
        <w:t>, уполномоченного на согласование сделки с соответствующим имуществом, на включение имущества в Перечень в целях предоставления такого</w:t>
      </w:r>
      <w:proofErr w:type="gramEnd"/>
      <w:r w:rsidRPr="00A31D55">
        <w:rPr>
          <w:rFonts w:eastAsia="Calibri"/>
          <w:snapToGrid/>
          <w:sz w:val="24"/>
          <w:szCs w:val="24"/>
          <w:lang w:eastAsia="en-US"/>
        </w:rPr>
        <w:t xml:space="preserve"> имущества во владение и (или) в пользование субъектам малого и среднего предпринимательства и организациям, образующим инфраструктуру поддержки</w:t>
      </w:r>
      <w:r w:rsidR="00A65EB3" w:rsidRPr="00A31D55">
        <w:rPr>
          <w:rFonts w:eastAsia="Calibri"/>
          <w:snapToGrid/>
          <w:sz w:val="24"/>
          <w:szCs w:val="24"/>
          <w:lang w:eastAsia="en-US"/>
        </w:rPr>
        <w:t>,</w:t>
      </w:r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 физическим лицам (лицу), не являющимся индивидуальными предпринимателями и применяющим специальный налоговый </w:t>
      </w:r>
      <w:hyperlink r:id="rId16" w:history="1">
        <w:r w:rsidR="00A65EB3" w:rsidRPr="00A31D55">
          <w:rPr>
            <w:rFonts w:eastAsiaTheme="minorHAnsi"/>
            <w:snapToGrid/>
            <w:sz w:val="24"/>
            <w:szCs w:val="24"/>
            <w:lang w:eastAsia="en-US"/>
          </w:rPr>
          <w:t>режим</w:t>
        </w:r>
      </w:hyperlink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 «Налог на профессиональный доход»</w:t>
      </w:r>
      <w:r w:rsidRPr="00A31D55">
        <w:rPr>
          <w:rFonts w:eastAsia="Calibri"/>
          <w:snapToGrid/>
          <w:sz w:val="24"/>
          <w:szCs w:val="24"/>
          <w:lang w:eastAsia="en-US"/>
        </w:rPr>
        <w:t>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3.3.11.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3.4. Запрещается включение имущества, сведения о котором включены в Перечень, в проект акта о планировании приватизации муниципального имущества или в проект дополнений в указанный акт.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3.5. Сведения об имуществе группируются в Перечне по населенным пунктам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3.6.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 xml:space="preserve">Внесение сведений об имуществе в Перечень (в том числе ежегодное дополнение), а также исключение сведений об имуществе из Перечня осуществляются </w:t>
      </w:r>
      <w:r w:rsidRPr="00A31D55">
        <w:rPr>
          <w:rFonts w:eastAsia="Calibri"/>
          <w:snapToGrid/>
          <w:sz w:val="24"/>
          <w:szCs w:val="24"/>
          <w:lang w:eastAsia="en-US"/>
        </w:rPr>
        <w:lastRenderedPageBreak/>
        <w:t xml:space="preserve">правовым актом  </w:t>
      </w:r>
      <w:r w:rsidR="00EF6574" w:rsidRPr="00A31D55">
        <w:rPr>
          <w:rFonts w:eastAsia="Calibri"/>
          <w:snapToGrid/>
          <w:sz w:val="24"/>
          <w:szCs w:val="24"/>
          <w:lang w:eastAsia="en-US"/>
        </w:rPr>
        <w:t>уполномоченного органа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по его инициативе или на основании предложений исполнительных органов государственной власти (органов местного самоуправления)</w:t>
      </w:r>
      <w:r w:rsidR="007232A9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="00316EB0" w:rsidRPr="00A31D55">
        <w:rPr>
          <w:rFonts w:eastAsia="Calibri"/>
          <w:snapToGrid/>
          <w:sz w:val="24"/>
          <w:szCs w:val="24"/>
          <w:lang w:eastAsia="en-US"/>
        </w:rPr>
        <w:t>Горшеченского</w:t>
      </w:r>
      <w:proofErr w:type="spellEnd"/>
      <w:r w:rsidR="007232A9" w:rsidRPr="00A31D55">
        <w:rPr>
          <w:rFonts w:eastAsia="Calibri"/>
          <w:snapToGrid/>
          <w:sz w:val="24"/>
          <w:szCs w:val="24"/>
          <w:lang w:eastAsia="en-US"/>
        </w:rPr>
        <w:t xml:space="preserve"> района</w:t>
      </w:r>
      <w:r w:rsidRPr="00A31D55">
        <w:rPr>
          <w:rFonts w:eastAsia="Calibri"/>
          <w:snapToGrid/>
          <w:sz w:val="24"/>
          <w:szCs w:val="24"/>
          <w:lang w:eastAsia="en-US"/>
        </w:rPr>
        <w:t>, коллегиального органа</w:t>
      </w:r>
      <w:r w:rsidR="00CE60BB" w:rsidRPr="00A31D55">
        <w:rPr>
          <w:b/>
          <w:sz w:val="24"/>
          <w:szCs w:val="24"/>
        </w:rPr>
        <w:t xml:space="preserve">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="00CE60BB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по обеспечению взаимодействия исполнительных органов власти Курской области с территориальным</w:t>
      </w:r>
      <w:proofErr w:type="gramEnd"/>
      <w:r w:rsidRPr="00A31D55">
        <w:rPr>
          <w:rFonts w:eastAsia="Calibri"/>
          <w:snapToGrid/>
          <w:sz w:val="24"/>
          <w:szCs w:val="24"/>
          <w:lang w:eastAsia="en-US"/>
        </w:rPr>
        <w:t xml:space="preserve"> органом </w:t>
      </w:r>
      <w:proofErr w:type="spellStart"/>
      <w:r w:rsidRPr="00A31D55">
        <w:rPr>
          <w:rFonts w:eastAsia="Calibri"/>
          <w:snapToGrid/>
          <w:sz w:val="24"/>
          <w:szCs w:val="24"/>
          <w:lang w:eastAsia="en-US"/>
        </w:rPr>
        <w:t>Росимущества</w:t>
      </w:r>
      <w:proofErr w:type="spellEnd"/>
      <w:r w:rsidRPr="00A31D55">
        <w:rPr>
          <w:rFonts w:eastAsia="Calibri"/>
          <w:snapToGrid/>
          <w:sz w:val="24"/>
          <w:szCs w:val="24"/>
          <w:lang w:eastAsia="en-US"/>
        </w:rPr>
        <w:t xml:space="preserve"> в Курской области и органами местного самоуправления по вопросам оказания имущественной поддержки субъектам малого и среднего предпринимательства,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  <w:bookmarkStart w:id="1" w:name="Par1"/>
      <w:bookmarkEnd w:id="1"/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с даты внесения</w:t>
      </w:r>
      <w:proofErr w:type="gramEnd"/>
      <w:r w:rsidRPr="00A31D55">
        <w:rPr>
          <w:rFonts w:eastAsia="Calibri"/>
          <w:snapToGrid/>
          <w:sz w:val="24"/>
          <w:szCs w:val="24"/>
          <w:lang w:eastAsia="en-US"/>
        </w:rPr>
        <w:t xml:space="preserve"> соответствующих изменений в реестр муниципального имущества муниципального </w:t>
      </w:r>
      <w:r w:rsidR="007232A9" w:rsidRPr="00A31D55">
        <w:rPr>
          <w:rFonts w:eastAsia="Calibri"/>
          <w:snapToGrid/>
          <w:sz w:val="24"/>
          <w:szCs w:val="24"/>
          <w:lang w:eastAsia="en-US"/>
        </w:rPr>
        <w:t>района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«</w:t>
      </w:r>
      <w:proofErr w:type="spellStart"/>
      <w:r w:rsidR="00316EB0" w:rsidRPr="00A31D55">
        <w:rPr>
          <w:rFonts w:eastAsia="Calibri"/>
          <w:snapToGrid/>
          <w:sz w:val="24"/>
          <w:szCs w:val="24"/>
          <w:lang w:eastAsia="en-US"/>
        </w:rPr>
        <w:t>Горшеченский</w:t>
      </w:r>
      <w:proofErr w:type="spellEnd"/>
      <w:r w:rsidR="00316EB0" w:rsidRPr="00A31D55">
        <w:rPr>
          <w:rFonts w:eastAsia="Calibri"/>
          <w:snapToGrid/>
          <w:sz w:val="24"/>
          <w:szCs w:val="24"/>
          <w:lang w:eastAsia="en-US"/>
        </w:rPr>
        <w:t xml:space="preserve"> район</w:t>
      </w:r>
      <w:r w:rsidRPr="00A31D55">
        <w:rPr>
          <w:rFonts w:eastAsia="Calibri"/>
          <w:snapToGrid/>
          <w:sz w:val="24"/>
          <w:szCs w:val="24"/>
          <w:lang w:eastAsia="en-US"/>
        </w:rPr>
        <w:t>»</w:t>
      </w:r>
      <w:r w:rsidR="00316EB0" w:rsidRPr="00A31D55">
        <w:rPr>
          <w:rFonts w:eastAsia="Calibri"/>
          <w:snapToGrid/>
          <w:sz w:val="24"/>
          <w:szCs w:val="24"/>
          <w:lang w:eastAsia="en-US"/>
        </w:rPr>
        <w:t xml:space="preserve"> Курской области</w:t>
      </w:r>
      <w:r w:rsidRPr="00A31D55">
        <w:rPr>
          <w:rFonts w:eastAsia="Calibri"/>
          <w:snapToGrid/>
          <w:sz w:val="24"/>
          <w:szCs w:val="24"/>
          <w:lang w:eastAsia="en-US"/>
        </w:rPr>
        <w:t>.</w:t>
      </w:r>
    </w:p>
    <w:p w:rsidR="00C93EA6" w:rsidRPr="00A31D55" w:rsidRDefault="00C93EA6" w:rsidP="00C93EA6">
      <w:pPr>
        <w:widowControl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bookmarkStart w:id="2" w:name="Par5"/>
      <w:bookmarkEnd w:id="2"/>
      <w:r w:rsidRPr="00A31D55">
        <w:rPr>
          <w:rFonts w:eastAsia="Calibri"/>
          <w:snapToGrid/>
          <w:sz w:val="24"/>
          <w:szCs w:val="24"/>
          <w:lang w:eastAsia="en-US"/>
        </w:rPr>
        <w:t>3.7.1.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bookmarkStart w:id="3" w:name="Par6"/>
      <w:bookmarkEnd w:id="3"/>
      <w:r w:rsidRPr="00A31D55">
        <w:rPr>
          <w:rFonts w:eastAsia="Calibri"/>
          <w:snapToGrid/>
          <w:sz w:val="24"/>
          <w:szCs w:val="24"/>
          <w:lang w:eastAsia="en-US"/>
        </w:rPr>
        <w:t>3.7.2.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3.7.3.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3.8.1. Имущество не соответствует критериям, установленным пунктом 3.3 настоящего Порядка.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7232A9" w:rsidRPr="00A31D55">
        <w:rPr>
          <w:rFonts w:eastAsia="Calibri"/>
          <w:snapToGrid/>
          <w:sz w:val="24"/>
          <w:szCs w:val="24"/>
          <w:lang w:eastAsia="en-US"/>
        </w:rPr>
        <w:t xml:space="preserve"> Администрации </w:t>
      </w:r>
      <w:r w:rsidR="00CE60BB" w:rsidRPr="00A31D55">
        <w:rPr>
          <w:rFonts w:eastAsia="Calibri"/>
          <w:snapToGrid/>
          <w:sz w:val="24"/>
          <w:szCs w:val="24"/>
          <w:lang w:eastAsia="en-US"/>
        </w:rPr>
        <w:t xml:space="preserve">Сосновского сельсовета </w:t>
      </w:r>
      <w:proofErr w:type="spellStart"/>
      <w:r w:rsidR="00316EB0" w:rsidRPr="00A31D55">
        <w:rPr>
          <w:rFonts w:eastAsia="Calibri"/>
          <w:snapToGrid/>
          <w:sz w:val="24"/>
          <w:szCs w:val="24"/>
          <w:lang w:eastAsia="en-US"/>
        </w:rPr>
        <w:t>Горшеченского</w:t>
      </w:r>
      <w:proofErr w:type="spellEnd"/>
      <w:r w:rsidR="007232A9" w:rsidRPr="00A31D55">
        <w:rPr>
          <w:rFonts w:eastAsia="Calibri"/>
          <w:snapToGrid/>
          <w:sz w:val="24"/>
          <w:szCs w:val="24"/>
          <w:lang w:eastAsia="en-US"/>
        </w:rPr>
        <w:t xml:space="preserve"> района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, уполномоченного на согласование сделок с имуществом балансодержателя. 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3.8.3. Отсутствуют индивидуально-определенные признаки</w:t>
      </w:r>
      <w:r w:rsidRPr="00A31D55">
        <w:rPr>
          <w:rFonts w:eastAsia="Calibri"/>
          <w:snapToGrid/>
          <w:sz w:val="24"/>
          <w:szCs w:val="24"/>
          <w:lang w:eastAsia="en-US"/>
        </w:rPr>
        <w:br/>
        <w:t xml:space="preserve">движимого имущества, позволяющие заключить в отношении него договор аренды. 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3.9. Уполномоченный орган вправе исключить сведения о муниципальном имуществе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="00CE60BB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7" w:history="1">
        <w:r w:rsidRPr="00A31D55">
          <w:rPr>
            <w:rFonts w:eastAsia="Calibri"/>
            <w:snapToGrid/>
            <w:sz w:val="24"/>
            <w:szCs w:val="24"/>
            <w:lang w:eastAsia="en-US"/>
          </w:rPr>
          <w:t>законом</w:t>
        </w:r>
      </w:hyperlink>
      <w:r w:rsidRPr="00A31D55">
        <w:rPr>
          <w:rFonts w:eastAsia="Calibri"/>
          <w:snapToGrid/>
          <w:sz w:val="24"/>
          <w:szCs w:val="24"/>
          <w:lang w:eastAsia="en-US"/>
        </w:rPr>
        <w:t xml:space="preserve"> от 26.07.2006 № 135-ФЗ «О защите конкуренции», Земельным кодексом Российской Федерации.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lastRenderedPageBreak/>
        <w:t xml:space="preserve">3.10. Сведения о муниципальном имуществе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</w:t>
      </w:r>
      <w:r w:rsidR="00CE60BB" w:rsidRPr="00A31D55">
        <w:rPr>
          <w:b/>
          <w:sz w:val="24"/>
          <w:szCs w:val="24"/>
        </w:rPr>
        <w:t xml:space="preserve"> 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подлежат исключению из Перечня, в следующих случаях: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Pr="00A31D55">
        <w:rPr>
          <w:rFonts w:eastAsia="Calibri"/>
          <w:snapToGrid/>
          <w:sz w:val="24"/>
          <w:szCs w:val="24"/>
          <w:lang w:eastAsia="en-US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3.10.2. Право собственности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на имущество прекращено по решению суда или в ином установленном законом порядке;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3.10.3. Прекращение существования имущества в результате его гибели или уничтожения;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3.10.5.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A31D55">
        <w:rPr>
          <w:rFonts w:eastAsia="Calibri"/>
          <w:snapToGrid/>
          <w:sz w:val="24"/>
          <w:szCs w:val="24"/>
          <w:lang w:eastAsia="en-US"/>
        </w:rPr>
        <w:t xml:space="preserve"> 39</w:t>
      </w:r>
      <w:r w:rsidRPr="00A31D55">
        <w:rPr>
          <w:rFonts w:eastAsia="Calibri"/>
          <w:snapToGrid/>
          <w:sz w:val="24"/>
          <w:szCs w:val="24"/>
          <w:vertAlign w:val="superscript"/>
          <w:lang w:eastAsia="en-US"/>
        </w:rPr>
        <w:t>3</w:t>
      </w:r>
      <w:r w:rsidRPr="00A31D55">
        <w:rPr>
          <w:rFonts w:eastAsia="Calibri"/>
          <w:snapToGrid/>
          <w:sz w:val="24"/>
          <w:szCs w:val="24"/>
          <w:lang w:eastAsia="en-US"/>
        </w:rPr>
        <w:t xml:space="preserve"> Земельного кодекса Российской Федерации.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3.12. Уполномоченный орган уведомляет арендатора о намерении принять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решение</w:t>
      </w:r>
      <w:proofErr w:type="gramEnd"/>
      <w:r w:rsidRPr="00A31D55">
        <w:rPr>
          <w:rFonts w:eastAsia="Calibri"/>
          <w:snapToGrid/>
          <w:sz w:val="24"/>
          <w:szCs w:val="24"/>
          <w:lang w:eastAsia="en-US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C93EA6" w:rsidRPr="00A31D55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A31D55">
        <w:rPr>
          <w:rFonts w:eastAsia="Calibri"/>
          <w:b/>
          <w:snapToGrid/>
          <w:sz w:val="24"/>
          <w:szCs w:val="24"/>
          <w:lang w:eastAsia="en-US"/>
        </w:rPr>
        <w:t xml:space="preserve">4. Опубликование Перечня и предоставление сведений о включенном в него имуществе 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>4.1. Уполномоченный орган: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4.1.1. Обеспечивает опубликование Перечня или изменений в Перечень в средствах массовой информации, </w:t>
      </w:r>
      <w:r w:rsidR="007C3116" w:rsidRPr="00A31D55">
        <w:rPr>
          <w:rFonts w:eastAsia="Calibri"/>
          <w:snapToGrid/>
          <w:sz w:val="24"/>
          <w:szCs w:val="24"/>
          <w:lang w:eastAsia="en-US"/>
        </w:rPr>
        <w:t xml:space="preserve">определенных Уставом </w:t>
      </w:r>
      <w:r w:rsidR="00CE60BB" w:rsidRPr="00A31D55">
        <w:rPr>
          <w:sz w:val="24"/>
          <w:szCs w:val="24"/>
        </w:rPr>
        <w:t xml:space="preserve">муниципального образования «Сосновский сельсовет»  </w:t>
      </w:r>
      <w:proofErr w:type="spellStart"/>
      <w:r w:rsidR="00CE60BB" w:rsidRPr="00A31D55">
        <w:rPr>
          <w:sz w:val="24"/>
          <w:szCs w:val="24"/>
        </w:rPr>
        <w:t>Горшеченского</w:t>
      </w:r>
      <w:proofErr w:type="spellEnd"/>
      <w:r w:rsidR="00CE60BB" w:rsidRPr="00A31D55">
        <w:rPr>
          <w:sz w:val="24"/>
          <w:szCs w:val="24"/>
        </w:rPr>
        <w:t xml:space="preserve"> района  Курской области</w:t>
      </w:r>
      <w:r w:rsidR="007C3116" w:rsidRPr="00A31D55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A31D55">
        <w:rPr>
          <w:rFonts w:eastAsia="Calibri"/>
          <w:snapToGrid/>
          <w:sz w:val="24"/>
          <w:szCs w:val="24"/>
          <w:lang w:eastAsia="en-US"/>
        </w:rPr>
        <w:t>в течение 10 рабочих дней со дня их утверждения по форме согласно приложению № 2 к настоящему решению;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rFonts w:eastAsia="Calibri"/>
          <w:snapToGrid/>
          <w:sz w:val="24"/>
          <w:szCs w:val="24"/>
          <w:lang w:eastAsia="en-US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4.1.2. Осуществляет размещение Перечня на официальном сайте Уполномоченного органа в информационно-телекоммуникационной сети «Интернет» (в </w:t>
      </w:r>
      <w:bookmarkStart w:id="4" w:name="_GoBack"/>
      <w:bookmarkEnd w:id="4"/>
      <w:r w:rsidRPr="00A31D55">
        <w:rPr>
          <w:rFonts w:eastAsia="Calibri"/>
          <w:snapToGrid/>
          <w:sz w:val="24"/>
          <w:szCs w:val="24"/>
          <w:lang w:eastAsia="en-US"/>
        </w:rPr>
        <w:t>том числе в форме открытых данных) в течение 3 рабочих дней со дня утверждения Перечня или изменений в Перечень по форме согласно приложению № 2 к настоящему решению;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  <w:r w:rsidRPr="00A31D55">
        <w:rPr>
          <w:rFonts w:eastAsia="Calibri"/>
          <w:snapToGrid/>
          <w:sz w:val="24"/>
          <w:szCs w:val="24"/>
          <w:lang w:eastAsia="en-US"/>
        </w:rPr>
        <w:t xml:space="preserve">4.1.3. </w:t>
      </w:r>
      <w:proofErr w:type="gramStart"/>
      <w:r w:rsidRPr="00A31D55">
        <w:rPr>
          <w:rFonts w:eastAsia="Calibri"/>
          <w:snapToGrid/>
          <w:sz w:val="24"/>
          <w:szCs w:val="24"/>
          <w:lang w:eastAsia="en-US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A31D55">
        <w:rPr>
          <w:rFonts w:eastAsia="Calibri"/>
          <w:snapToGrid/>
          <w:sz w:val="24"/>
          <w:szCs w:val="24"/>
          <w:lang w:eastAsia="en-US"/>
        </w:rPr>
        <w:t xml:space="preserve"> «О развитии малого и среднего предпринимательства в </w:t>
      </w:r>
      <w:r w:rsidRPr="00A31D55">
        <w:rPr>
          <w:rFonts w:eastAsia="Calibri"/>
          <w:snapToGrid/>
          <w:sz w:val="24"/>
          <w:szCs w:val="24"/>
          <w:lang w:eastAsia="en-US"/>
        </w:rPr>
        <w:lastRenderedPageBreak/>
        <w:t>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C93EA6" w:rsidRPr="000055E9" w:rsidRDefault="00C93EA6" w:rsidP="00C93EA6">
      <w:pPr>
        <w:pStyle w:val="ConsPlusNormal"/>
        <w:ind w:firstLine="0"/>
        <w:jc w:val="right"/>
        <w:rPr>
          <w:rFonts w:ascii="Times New Roman" w:hAnsi="Times New Roman" w:cs="Times New Roman"/>
          <w:sz w:val="20"/>
          <w:szCs w:val="20"/>
        </w:rPr>
        <w:sectPr w:rsidR="00C93EA6" w:rsidRPr="000055E9" w:rsidSect="004D176A">
          <w:pgSz w:w="11906" w:h="16838"/>
          <w:pgMar w:top="851" w:right="1247" w:bottom="1134" w:left="1531" w:header="720" w:footer="720" w:gutter="0"/>
          <w:cols w:space="720"/>
          <w:docGrid w:linePitch="600" w:charSpace="36864"/>
        </w:sectPr>
      </w:pPr>
    </w:p>
    <w:p w:rsidR="00C93EA6" w:rsidRPr="00C93EA6" w:rsidRDefault="00C93EA6" w:rsidP="00C93E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E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B765F0" w:rsidRDefault="00316EB0" w:rsidP="00316EB0">
      <w:pPr>
        <w:jc w:val="right"/>
        <w:rPr>
          <w:sz w:val="24"/>
          <w:szCs w:val="24"/>
        </w:rPr>
      </w:pPr>
      <w:r w:rsidRPr="009C71B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Постановлению Администрации</w:t>
      </w:r>
    </w:p>
    <w:p w:rsidR="00316EB0" w:rsidRDefault="00B765F0" w:rsidP="00316EB0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Сосновского сельсовета</w:t>
      </w:r>
      <w:r w:rsidR="00316EB0">
        <w:rPr>
          <w:sz w:val="24"/>
          <w:szCs w:val="24"/>
        </w:rPr>
        <w:t xml:space="preserve">  </w:t>
      </w:r>
    </w:p>
    <w:p w:rsidR="00316EB0" w:rsidRPr="009C71B7" w:rsidRDefault="00316EB0" w:rsidP="00316EB0">
      <w:pPr>
        <w:jc w:val="right"/>
        <w:rPr>
          <w:sz w:val="24"/>
          <w:szCs w:val="24"/>
        </w:rPr>
      </w:pPr>
      <w:proofErr w:type="spellStart"/>
      <w:r w:rsidRPr="0021715B">
        <w:rPr>
          <w:sz w:val="24"/>
          <w:szCs w:val="24"/>
        </w:rPr>
        <w:t>Гор</w:t>
      </w:r>
      <w:r w:rsidR="00B765F0">
        <w:rPr>
          <w:sz w:val="24"/>
          <w:szCs w:val="24"/>
        </w:rPr>
        <w:t>шеченского</w:t>
      </w:r>
      <w:proofErr w:type="spellEnd"/>
      <w:r w:rsidR="00B765F0">
        <w:rPr>
          <w:sz w:val="24"/>
          <w:szCs w:val="24"/>
        </w:rPr>
        <w:t xml:space="preserve"> района </w:t>
      </w:r>
    </w:p>
    <w:p w:rsidR="00B765F0" w:rsidRPr="00A31D55" w:rsidRDefault="00316EB0" w:rsidP="00A31D55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9C71B7">
        <w:rPr>
          <w:sz w:val="24"/>
          <w:szCs w:val="24"/>
        </w:rPr>
        <w:t>т</w:t>
      </w:r>
      <w:r w:rsidR="00A31D55">
        <w:rPr>
          <w:sz w:val="24"/>
          <w:szCs w:val="24"/>
        </w:rPr>
        <w:t xml:space="preserve">  26.01.2021г. </w:t>
      </w:r>
      <w:r w:rsidRPr="009C71B7">
        <w:rPr>
          <w:sz w:val="24"/>
          <w:szCs w:val="24"/>
        </w:rPr>
        <w:t xml:space="preserve"> №</w:t>
      </w:r>
      <w:r w:rsidR="00A31D55">
        <w:rPr>
          <w:sz w:val="24"/>
          <w:szCs w:val="24"/>
        </w:rPr>
        <w:t xml:space="preserve"> 6</w:t>
      </w:r>
    </w:p>
    <w:p w:rsidR="00C93EA6" w:rsidRPr="00A31D55" w:rsidRDefault="00C93EA6" w:rsidP="00C93EA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snapToGrid/>
          <w:sz w:val="24"/>
          <w:szCs w:val="24"/>
          <w:lang w:eastAsia="en-US"/>
        </w:rPr>
      </w:pPr>
      <w:proofErr w:type="gramStart"/>
      <w:r w:rsidRPr="00A31D55">
        <w:rPr>
          <w:rFonts w:eastAsia="Calibri"/>
          <w:b/>
          <w:snapToGrid/>
          <w:sz w:val="24"/>
          <w:szCs w:val="24"/>
          <w:lang w:eastAsia="en-US"/>
        </w:rPr>
        <w:t>Форма п</w:t>
      </w:r>
      <w:r w:rsidR="00B765F0" w:rsidRPr="00A31D55">
        <w:rPr>
          <w:rFonts w:eastAsia="Calibri"/>
          <w:b/>
          <w:snapToGrid/>
          <w:sz w:val="24"/>
          <w:szCs w:val="24"/>
          <w:lang w:eastAsia="en-US"/>
        </w:rPr>
        <w:t>еречня муниципального имущества  муниципального образования «Сосновский сельсовет»</w:t>
      </w:r>
      <w:r w:rsidR="009C71B7" w:rsidRPr="00A31D55">
        <w:rPr>
          <w:rFonts w:eastAsia="Calibri"/>
          <w:b/>
          <w:snapToGrid/>
          <w:sz w:val="24"/>
          <w:szCs w:val="24"/>
          <w:lang w:eastAsia="en-US"/>
        </w:rPr>
        <w:t xml:space="preserve"> </w:t>
      </w:r>
      <w:proofErr w:type="spellStart"/>
      <w:r w:rsidR="00B765F0" w:rsidRPr="00A31D55">
        <w:rPr>
          <w:rFonts w:eastAsia="Calibri"/>
          <w:b/>
          <w:snapToGrid/>
          <w:sz w:val="24"/>
          <w:szCs w:val="24"/>
          <w:lang w:eastAsia="en-US"/>
        </w:rPr>
        <w:t>Горшеченского</w:t>
      </w:r>
      <w:proofErr w:type="spellEnd"/>
      <w:r w:rsidR="009C71B7" w:rsidRPr="00A31D55">
        <w:rPr>
          <w:rFonts w:eastAsia="Calibri"/>
          <w:b/>
          <w:snapToGrid/>
          <w:sz w:val="24"/>
          <w:szCs w:val="24"/>
          <w:lang w:eastAsia="en-US"/>
        </w:rPr>
        <w:t xml:space="preserve"> район</w:t>
      </w:r>
      <w:r w:rsidR="00B765F0" w:rsidRPr="00A31D55">
        <w:rPr>
          <w:rFonts w:eastAsia="Calibri"/>
          <w:b/>
          <w:snapToGrid/>
          <w:sz w:val="24"/>
          <w:szCs w:val="24"/>
          <w:lang w:eastAsia="en-US"/>
        </w:rPr>
        <w:t>а</w:t>
      </w:r>
      <w:r w:rsidRPr="00A31D55">
        <w:rPr>
          <w:rFonts w:eastAsia="Calibri"/>
          <w:b/>
          <w:snapToGrid/>
          <w:sz w:val="24"/>
          <w:szCs w:val="24"/>
          <w:lang w:eastAsia="en-US"/>
        </w:rPr>
        <w:t xml:space="preserve">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65EB3" w:rsidRPr="00A31D55">
        <w:rPr>
          <w:rFonts w:eastAsiaTheme="minorHAnsi"/>
          <w:snapToGrid/>
          <w:sz w:val="24"/>
          <w:szCs w:val="24"/>
          <w:lang w:eastAsia="en-US"/>
        </w:rPr>
        <w:t xml:space="preserve">  </w:t>
      </w:r>
      <w:r w:rsidR="00A65EB3" w:rsidRPr="00A31D55">
        <w:rPr>
          <w:rFonts w:eastAsiaTheme="minorHAnsi"/>
          <w:b/>
          <w:snapToGrid/>
          <w:sz w:val="24"/>
          <w:szCs w:val="24"/>
          <w:lang w:eastAsia="en-US"/>
        </w:rPr>
        <w:t xml:space="preserve">и физическим лицам (лицу), не являющимся индивидуальными предпринимателями и применяющим специальный налоговый </w:t>
      </w:r>
      <w:hyperlink r:id="rId18" w:history="1">
        <w:r w:rsidR="00A65EB3" w:rsidRPr="00A31D55">
          <w:rPr>
            <w:rFonts w:eastAsiaTheme="minorHAnsi"/>
            <w:b/>
            <w:snapToGrid/>
            <w:sz w:val="24"/>
            <w:szCs w:val="24"/>
            <w:lang w:eastAsia="en-US"/>
          </w:rPr>
          <w:t>режим</w:t>
        </w:r>
      </w:hyperlink>
      <w:r w:rsidR="00A65EB3" w:rsidRPr="00A31D55">
        <w:rPr>
          <w:rFonts w:eastAsiaTheme="minorHAnsi"/>
          <w:b/>
          <w:snapToGrid/>
          <w:sz w:val="24"/>
          <w:szCs w:val="24"/>
          <w:lang w:eastAsia="en-US"/>
        </w:rPr>
        <w:t xml:space="preserve"> «Налог на профессиональный доход».</w:t>
      </w:r>
      <w:proofErr w:type="gramEnd"/>
    </w:p>
    <w:p w:rsidR="009C71B7" w:rsidRPr="000055E9" w:rsidRDefault="009C71B7" w:rsidP="00C93EA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b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center"/>
        <w:rPr>
          <w:rFonts w:eastAsia="Calibri"/>
          <w:snapToGrid/>
          <w:lang w:eastAsia="en-US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813"/>
        <w:gridCol w:w="1731"/>
        <w:gridCol w:w="4396"/>
        <w:gridCol w:w="2126"/>
        <w:gridCol w:w="2273"/>
      </w:tblGrid>
      <w:tr w:rsidR="00C93EA6" w:rsidRPr="000055E9" w:rsidTr="009C71B7">
        <w:trPr>
          <w:trHeight w:val="27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№ </w:t>
            </w:r>
            <w:proofErr w:type="gramStart"/>
            <w:r w:rsidRPr="000055E9">
              <w:rPr>
                <w:rFonts w:eastAsia="Calibri"/>
                <w:snapToGrid/>
                <w:lang w:eastAsia="en-US"/>
              </w:rPr>
              <w:t>п</w:t>
            </w:r>
            <w:proofErr w:type="gramEnd"/>
            <w:r w:rsidRPr="000055E9">
              <w:rPr>
                <w:rFonts w:eastAsia="Calibri"/>
                <w:snapToGrid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1B7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Адрес (местоположение) объекта </w:t>
            </w:r>
          </w:p>
          <w:p w:rsidR="00C93EA6" w:rsidRPr="000055E9" w:rsidRDefault="00965E5C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  <w:hyperlink r:id="rId19" w:anchor="P205" w:history="1">
              <w:r w:rsidR="00C93EA6" w:rsidRPr="000055E9">
                <w:rPr>
                  <w:rFonts w:eastAsia="Calibri"/>
                  <w:snapToGrid/>
                  <w:color w:val="0563C1"/>
                  <w:u w:val="single"/>
                  <w:lang w:eastAsia="en-US"/>
                </w:rPr>
                <w:t>&lt;1&gt;</w:t>
              </w:r>
            </w:hyperlink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Вид объекта недвижимости;</w:t>
            </w:r>
          </w:p>
          <w:p w:rsidR="009C71B7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тип движимого имущества</w:t>
            </w:r>
          </w:p>
          <w:p w:rsidR="00C93EA6" w:rsidRPr="000055E9" w:rsidRDefault="00965E5C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hyperlink r:id="rId20" w:anchor="P209" w:history="1">
              <w:r w:rsidR="00C93EA6" w:rsidRPr="000055E9">
                <w:rPr>
                  <w:rFonts w:eastAsia="Calibri"/>
                  <w:snapToGrid/>
                  <w:color w:val="0563C1"/>
                  <w:u w:val="single"/>
                  <w:lang w:eastAsia="en-US"/>
                </w:rPr>
                <w:t>&lt;2&gt;</w:t>
              </w:r>
            </w:hyperlink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1B7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Наименование объекта учета</w:t>
            </w:r>
          </w:p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&lt;3&gt;</w:t>
            </w: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Сведения о недвижимом имуществе </w:t>
            </w:r>
          </w:p>
        </w:tc>
      </w:tr>
      <w:tr w:rsidR="00C93EA6" w:rsidRPr="000055E9" w:rsidTr="009C71B7">
        <w:trPr>
          <w:trHeight w:val="27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8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C93EA6" w:rsidRPr="000055E9" w:rsidTr="009C71B7">
        <w:trPr>
          <w:trHeight w:val="55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ind w:firstLine="540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proofErr w:type="gramStart"/>
            <w:r w:rsidRPr="000055E9">
              <w:rPr>
                <w:rFonts w:eastAsia="Calibri"/>
                <w:snapToGrid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Фактическое </w:t>
            </w:r>
            <w:proofErr w:type="gramStart"/>
            <w:r w:rsidRPr="000055E9">
              <w:rPr>
                <w:rFonts w:eastAsia="Calibri"/>
                <w:snapToGrid/>
                <w:lang w:eastAsia="en-US"/>
              </w:rPr>
              <w:t>значение</w:t>
            </w:r>
            <w:proofErr w:type="gramEnd"/>
            <w:r w:rsidRPr="000055E9">
              <w:rPr>
                <w:rFonts w:eastAsia="Calibri"/>
                <w:snapToGrid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rPr>
                <w:rFonts w:eastAsia="Calibri"/>
                <w:snapToGrid/>
                <w:lang w:eastAsia="en-US"/>
              </w:rPr>
            </w:pPr>
            <w:proofErr w:type="gramStart"/>
            <w:r w:rsidRPr="000055E9">
              <w:rPr>
                <w:rFonts w:eastAsia="Calibri"/>
                <w:snapToGrid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C93EA6" w:rsidRPr="000055E9" w:rsidTr="009C71B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7</w:t>
            </w:r>
          </w:p>
        </w:tc>
      </w:tr>
    </w:tbl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9C71B7" w:rsidRPr="000055E9" w:rsidRDefault="009C71B7" w:rsidP="00A31D55">
      <w:pPr>
        <w:widowControl/>
        <w:autoSpaceDE w:val="0"/>
        <w:autoSpaceDN w:val="0"/>
        <w:adjustRightInd w:val="0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5"/>
        <w:gridCol w:w="2125"/>
        <w:gridCol w:w="1275"/>
        <w:gridCol w:w="1842"/>
        <w:gridCol w:w="2197"/>
        <w:gridCol w:w="992"/>
        <w:gridCol w:w="1203"/>
        <w:gridCol w:w="1983"/>
      </w:tblGrid>
      <w:tr w:rsidR="00C93EA6" w:rsidRPr="000055E9" w:rsidTr="00E95368">
        <w:trPr>
          <w:trHeight w:val="27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br w:type="page"/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Сведения о движимом имуществе </w:t>
            </w:r>
          </w:p>
        </w:tc>
      </w:tr>
      <w:tr w:rsidR="00C93EA6" w:rsidRPr="000055E9" w:rsidTr="00E95368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Категория земель &lt;7&gt;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Вид разрешенного 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</w:tr>
      <w:tr w:rsidR="00C93EA6" w:rsidRPr="000055E9" w:rsidTr="00E95368">
        <w:trPr>
          <w:trHeight w:val="20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Состав (</w:t>
            </w:r>
            <w:proofErr w:type="spellStart"/>
            <w:proofErr w:type="gramStart"/>
            <w:r w:rsidRPr="000055E9">
              <w:rPr>
                <w:rFonts w:eastAsia="Calibri"/>
                <w:snapToGrid/>
                <w:lang w:eastAsia="en-US"/>
              </w:rPr>
              <w:t>принадлежнос-ти</w:t>
            </w:r>
            <w:proofErr w:type="spellEnd"/>
            <w:proofErr w:type="gramEnd"/>
            <w:r w:rsidRPr="000055E9">
              <w:rPr>
                <w:rFonts w:eastAsia="Calibri"/>
                <w:snapToGrid/>
                <w:lang w:eastAsia="en-US"/>
              </w:rPr>
              <w:t xml:space="preserve">) имущества </w:t>
            </w:r>
          </w:p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&lt;9&gt;</w:t>
            </w:r>
          </w:p>
        </w:tc>
      </w:tr>
      <w:tr w:rsidR="00C93EA6" w:rsidRPr="000055E9" w:rsidTr="00E9536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16</w:t>
            </w:r>
          </w:p>
        </w:tc>
      </w:tr>
    </w:tbl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846"/>
        <w:gridCol w:w="2313"/>
        <w:gridCol w:w="2005"/>
        <w:gridCol w:w="2313"/>
        <w:gridCol w:w="1732"/>
        <w:gridCol w:w="1754"/>
      </w:tblGrid>
      <w:tr w:rsidR="00C93EA6" w:rsidRPr="000055E9" w:rsidTr="00E95368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C93EA6" w:rsidRPr="000055E9" w:rsidTr="00E95368"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Наименование правообладателя &lt;11&gt;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Наличие ограниченного вещного права на имущество &lt;12&gt;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ИНН правообладателя &lt;13&gt;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Контактный номер телефона &lt;14&gt;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1B7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 xml:space="preserve">Адрес электронной почты </w:t>
            </w:r>
          </w:p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&lt;15&gt;</w:t>
            </w:r>
          </w:p>
        </w:tc>
      </w:tr>
      <w:tr w:rsidR="00C93EA6" w:rsidRPr="000055E9" w:rsidTr="00E9536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9C71B7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</w:p>
        </w:tc>
      </w:tr>
      <w:tr w:rsidR="00C93EA6" w:rsidRPr="000055E9" w:rsidTr="00E95368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19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EA6" w:rsidRPr="000055E9" w:rsidRDefault="00C93EA6" w:rsidP="00E95368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napToGrid/>
                <w:lang w:eastAsia="en-US"/>
              </w:rPr>
            </w:pPr>
            <w:r w:rsidRPr="000055E9">
              <w:rPr>
                <w:rFonts w:eastAsia="Calibri"/>
                <w:snapToGrid/>
                <w:lang w:eastAsia="en-US"/>
              </w:rPr>
              <w:t>23</w:t>
            </w:r>
          </w:p>
        </w:tc>
      </w:tr>
    </w:tbl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jc w:val="center"/>
        <w:rPr>
          <w:rFonts w:eastAsia="Calibri"/>
          <w:snapToGrid/>
          <w:lang w:eastAsia="en-US"/>
        </w:rPr>
      </w:pP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&lt;1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&lt;2</w:t>
      </w:r>
      <w:proofErr w:type="gramStart"/>
      <w:r w:rsidRPr="000055E9">
        <w:rPr>
          <w:rFonts w:eastAsia="Calibri"/>
          <w:snapToGrid/>
          <w:lang w:eastAsia="en-US"/>
        </w:rPr>
        <w:t>&gt; Д</w:t>
      </w:r>
      <w:proofErr w:type="gramEnd"/>
      <w:r w:rsidRPr="000055E9">
        <w:rPr>
          <w:rFonts w:eastAsia="Calibri"/>
          <w:snapToGrid/>
          <w:lang w:eastAsia="en-US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&lt;3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&lt;5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&lt;6</w:t>
      </w:r>
      <w:proofErr w:type="gramStart"/>
      <w:r w:rsidRPr="000055E9">
        <w:rPr>
          <w:rFonts w:eastAsia="Calibri"/>
          <w:snapToGrid/>
          <w:lang w:eastAsia="en-US"/>
        </w:rPr>
        <w:t>&gt; Н</w:t>
      </w:r>
      <w:proofErr w:type="gramEnd"/>
      <w:r w:rsidRPr="000055E9">
        <w:rPr>
          <w:rFonts w:eastAsia="Calibri"/>
          <w:snapToGrid/>
          <w:lang w:eastAsia="en-US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0055E9">
        <w:rPr>
          <w:rFonts w:eastAsia="Calibri"/>
          <w:snapToGrid/>
          <w:lang w:eastAsia="en-US"/>
        </w:rPr>
        <w:t>,</w:t>
      </w:r>
      <w:proofErr w:type="gramEnd"/>
      <w:r w:rsidRPr="000055E9">
        <w:rPr>
          <w:rFonts w:eastAsia="Calibri"/>
          <w:snapToGrid/>
          <w:lang w:eastAsia="en-US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&lt;7&gt;, &lt;8</w:t>
      </w:r>
      <w:proofErr w:type="gramStart"/>
      <w:r w:rsidRPr="000055E9">
        <w:rPr>
          <w:rFonts w:eastAsia="Calibri"/>
          <w:snapToGrid/>
          <w:lang w:eastAsia="en-US"/>
        </w:rPr>
        <w:t>&gt; Д</w:t>
      </w:r>
      <w:proofErr w:type="gramEnd"/>
      <w:r w:rsidRPr="000055E9">
        <w:rPr>
          <w:rFonts w:eastAsia="Calibri"/>
          <w:snapToGrid/>
          <w:lang w:eastAsia="en-US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&lt;9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C93EA6" w:rsidRPr="000055E9" w:rsidRDefault="00C93EA6" w:rsidP="00C93EA6">
      <w:pPr>
        <w:widowControl/>
        <w:autoSpaceDE w:val="0"/>
        <w:autoSpaceDN w:val="0"/>
        <w:adjustRightInd w:val="0"/>
        <w:ind w:firstLine="540"/>
        <w:jc w:val="both"/>
        <w:rPr>
          <w:rFonts w:eastAsia="Calibri"/>
          <w:snapToGrid/>
          <w:lang w:eastAsia="en-US"/>
        </w:rPr>
      </w:pPr>
      <w:r w:rsidRPr="000055E9">
        <w:rPr>
          <w:rFonts w:eastAsia="Calibri"/>
          <w:snapToGrid/>
          <w:lang w:eastAsia="en-US"/>
        </w:rPr>
        <w:t>&lt;10</w:t>
      </w:r>
      <w:proofErr w:type="gramStart"/>
      <w:r w:rsidRPr="000055E9">
        <w:rPr>
          <w:rFonts w:eastAsia="Calibri"/>
          <w:snapToGrid/>
          <w:lang w:eastAsia="en-US"/>
        </w:rPr>
        <w:t>&gt; У</w:t>
      </w:r>
      <w:proofErr w:type="gramEnd"/>
      <w:r w:rsidRPr="000055E9">
        <w:rPr>
          <w:rFonts w:eastAsia="Calibri"/>
          <w:snapToGrid/>
          <w:lang w:eastAsia="en-US"/>
        </w:rPr>
        <w:t>казывается «Да» или «Нет».</w:t>
      </w:r>
    </w:p>
    <w:p w:rsidR="00C93EA6" w:rsidRPr="000055E9" w:rsidRDefault="00C93EA6" w:rsidP="00DF5B39">
      <w:pPr>
        <w:widowControl/>
        <w:autoSpaceDE w:val="0"/>
        <w:autoSpaceDN w:val="0"/>
        <w:adjustRightInd w:val="0"/>
        <w:ind w:firstLine="540"/>
        <w:jc w:val="both"/>
      </w:pPr>
      <w:r w:rsidRPr="000055E9">
        <w:rPr>
          <w:rFonts w:eastAsia="Calibri"/>
          <w:snapToGrid/>
          <w:lang w:eastAsia="en-US"/>
        </w:rPr>
        <w:t>&lt;11</w:t>
      </w:r>
      <w:proofErr w:type="gramStart"/>
      <w:r w:rsidRPr="000055E9">
        <w:rPr>
          <w:rFonts w:eastAsia="Calibri"/>
          <w:snapToGrid/>
          <w:lang w:eastAsia="en-US"/>
        </w:rPr>
        <w:t>&gt; Д</w:t>
      </w:r>
      <w:proofErr w:type="gramEnd"/>
      <w:r w:rsidRPr="000055E9">
        <w:rPr>
          <w:rFonts w:eastAsia="Calibri"/>
          <w:snapToGrid/>
          <w:lang w:eastAsia="en-US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C93EA6" w:rsidRPr="00C93EA6" w:rsidRDefault="00C93EA6" w:rsidP="00C93EA6">
      <w:pPr>
        <w:jc w:val="center"/>
        <w:rPr>
          <w:sz w:val="28"/>
          <w:szCs w:val="28"/>
        </w:rPr>
        <w:sectPr w:rsidR="00C93EA6" w:rsidRPr="00C93EA6" w:rsidSect="00FD73BC">
          <w:type w:val="continuous"/>
          <w:pgSz w:w="16838" w:h="11906" w:orient="landscape"/>
          <w:pgMar w:top="1134" w:right="1247" w:bottom="1134" w:left="1531" w:header="709" w:footer="709" w:gutter="0"/>
          <w:cols w:space="708"/>
          <w:docGrid w:linePitch="360"/>
        </w:sectPr>
      </w:pPr>
    </w:p>
    <w:p w:rsidR="00C93EA6" w:rsidRPr="00C93EA6" w:rsidRDefault="00C93EA6" w:rsidP="00C93E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93E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B765F0" w:rsidRDefault="00316EB0" w:rsidP="00316EB0">
      <w:pPr>
        <w:jc w:val="right"/>
        <w:rPr>
          <w:sz w:val="24"/>
          <w:szCs w:val="24"/>
        </w:rPr>
      </w:pPr>
      <w:r w:rsidRPr="009C71B7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</w:t>
      </w:r>
    </w:p>
    <w:p w:rsidR="00316EB0" w:rsidRDefault="00B765F0" w:rsidP="00316EB0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Сосновского сельсовета</w:t>
      </w:r>
      <w:r w:rsidR="00316EB0">
        <w:rPr>
          <w:sz w:val="24"/>
          <w:szCs w:val="24"/>
        </w:rPr>
        <w:t xml:space="preserve"> </w:t>
      </w:r>
    </w:p>
    <w:p w:rsidR="00316EB0" w:rsidRPr="009C71B7" w:rsidRDefault="00316EB0" w:rsidP="00316EB0">
      <w:pPr>
        <w:jc w:val="right"/>
        <w:rPr>
          <w:sz w:val="24"/>
          <w:szCs w:val="24"/>
        </w:rPr>
      </w:pPr>
      <w:proofErr w:type="spellStart"/>
      <w:r w:rsidRPr="0021715B">
        <w:rPr>
          <w:sz w:val="24"/>
          <w:szCs w:val="24"/>
        </w:rPr>
        <w:t>Гор</w:t>
      </w:r>
      <w:r w:rsidR="00B765F0">
        <w:rPr>
          <w:sz w:val="24"/>
          <w:szCs w:val="24"/>
        </w:rPr>
        <w:t>шеченского</w:t>
      </w:r>
      <w:proofErr w:type="spellEnd"/>
      <w:r w:rsidR="00B765F0">
        <w:rPr>
          <w:sz w:val="24"/>
          <w:szCs w:val="24"/>
        </w:rPr>
        <w:t xml:space="preserve"> района </w:t>
      </w:r>
    </w:p>
    <w:p w:rsidR="00316EB0" w:rsidRPr="009C71B7" w:rsidRDefault="00316EB0" w:rsidP="00316EB0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9C71B7">
        <w:rPr>
          <w:sz w:val="24"/>
          <w:szCs w:val="24"/>
        </w:rPr>
        <w:t>т</w:t>
      </w:r>
      <w:r w:rsidR="00A31D55">
        <w:rPr>
          <w:sz w:val="24"/>
          <w:szCs w:val="24"/>
        </w:rPr>
        <w:t xml:space="preserve">  26.01.2021г.</w:t>
      </w:r>
      <w:r w:rsidRPr="009C71B7">
        <w:rPr>
          <w:sz w:val="24"/>
          <w:szCs w:val="24"/>
        </w:rPr>
        <w:t xml:space="preserve"> №</w:t>
      </w:r>
      <w:r w:rsidR="00A31D55">
        <w:rPr>
          <w:sz w:val="24"/>
          <w:szCs w:val="24"/>
        </w:rPr>
        <w:t xml:space="preserve"> 6</w:t>
      </w:r>
    </w:p>
    <w:p w:rsidR="00DF5B39" w:rsidRDefault="00DF5B39" w:rsidP="009C71B7">
      <w:pPr>
        <w:autoSpaceDE w:val="0"/>
        <w:autoSpaceDN w:val="0"/>
        <w:jc w:val="center"/>
        <w:rPr>
          <w:sz w:val="24"/>
          <w:szCs w:val="24"/>
        </w:rPr>
      </w:pPr>
    </w:p>
    <w:p w:rsidR="00DF5B39" w:rsidRPr="00C93EA6" w:rsidRDefault="00DF5B39" w:rsidP="009C71B7">
      <w:pPr>
        <w:autoSpaceDE w:val="0"/>
        <w:autoSpaceDN w:val="0"/>
        <w:jc w:val="center"/>
        <w:rPr>
          <w:snapToGrid/>
          <w:sz w:val="28"/>
          <w:szCs w:val="28"/>
        </w:rPr>
      </w:pPr>
    </w:p>
    <w:p w:rsidR="00C93EA6" w:rsidRPr="00A31D55" w:rsidRDefault="00C93EA6" w:rsidP="00C93EA6">
      <w:pPr>
        <w:autoSpaceDE w:val="0"/>
        <w:autoSpaceDN w:val="0"/>
        <w:ind w:firstLine="709"/>
        <w:jc w:val="center"/>
        <w:rPr>
          <w:b/>
          <w:snapToGrid/>
          <w:sz w:val="24"/>
          <w:szCs w:val="24"/>
        </w:rPr>
      </w:pPr>
      <w:proofErr w:type="gramStart"/>
      <w:r w:rsidRPr="00A31D55">
        <w:rPr>
          <w:b/>
          <w:snapToGrid/>
          <w:sz w:val="24"/>
          <w:szCs w:val="24"/>
        </w:rPr>
        <w:t>Виды муниципального имущества, которое используется для формирования перечня муниципального имущества</w:t>
      </w:r>
      <w:r w:rsidR="00B765F0" w:rsidRPr="00A31D55">
        <w:rPr>
          <w:b/>
          <w:snapToGrid/>
          <w:sz w:val="24"/>
          <w:szCs w:val="24"/>
        </w:rPr>
        <w:t xml:space="preserve"> </w:t>
      </w:r>
      <w:r w:rsidRPr="00A31D55">
        <w:rPr>
          <w:b/>
          <w:snapToGrid/>
          <w:sz w:val="24"/>
          <w:szCs w:val="24"/>
        </w:rPr>
        <w:t xml:space="preserve">муниципального </w:t>
      </w:r>
      <w:r w:rsidR="00B765F0" w:rsidRPr="00A31D55">
        <w:rPr>
          <w:b/>
          <w:snapToGrid/>
          <w:sz w:val="24"/>
          <w:szCs w:val="24"/>
        </w:rPr>
        <w:t>образования  «Сосновский сельсовет»</w:t>
      </w:r>
      <w:r w:rsidR="009C71B7" w:rsidRPr="00A31D55">
        <w:rPr>
          <w:b/>
          <w:snapToGrid/>
          <w:sz w:val="24"/>
          <w:szCs w:val="24"/>
        </w:rPr>
        <w:t xml:space="preserve"> </w:t>
      </w:r>
      <w:proofErr w:type="spellStart"/>
      <w:r w:rsidR="00316EB0" w:rsidRPr="00A31D55">
        <w:rPr>
          <w:b/>
          <w:snapToGrid/>
          <w:sz w:val="24"/>
          <w:szCs w:val="24"/>
        </w:rPr>
        <w:t>Горшеченского</w:t>
      </w:r>
      <w:proofErr w:type="spellEnd"/>
      <w:r w:rsidR="00B765F0" w:rsidRPr="00A31D55">
        <w:rPr>
          <w:b/>
          <w:snapToGrid/>
          <w:sz w:val="24"/>
          <w:szCs w:val="24"/>
        </w:rPr>
        <w:t xml:space="preserve"> района</w:t>
      </w:r>
      <w:r w:rsidRPr="00A31D55">
        <w:rPr>
          <w:b/>
          <w:snapToGrid/>
          <w:sz w:val="24"/>
          <w:szCs w:val="24"/>
        </w:rPr>
        <w:t xml:space="preserve"> Курской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F5B39" w:rsidRPr="00A31D55">
        <w:rPr>
          <w:rFonts w:eastAsiaTheme="minorHAnsi"/>
          <w:snapToGrid/>
          <w:sz w:val="24"/>
          <w:szCs w:val="24"/>
          <w:lang w:eastAsia="en-US"/>
        </w:rPr>
        <w:t xml:space="preserve"> </w:t>
      </w:r>
      <w:r w:rsidR="00DF5B39" w:rsidRPr="00A31D55">
        <w:rPr>
          <w:rFonts w:eastAsiaTheme="minorHAnsi"/>
          <w:b/>
          <w:snapToGrid/>
          <w:sz w:val="24"/>
          <w:szCs w:val="24"/>
          <w:lang w:eastAsia="en-US"/>
        </w:rPr>
        <w:t xml:space="preserve">и физическим лицам (лицу), не являющимся индивидуальными предпринимателями и применяющим специальный налоговый </w:t>
      </w:r>
      <w:hyperlink r:id="rId21" w:history="1">
        <w:r w:rsidR="00DF5B39" w:rsidRPr="00A31D55">
          <w:rPr>
            <w:rFonts w:eastAsiaTheme="minorHAnsi"/>
            <w:b/>
            <w:snapToGrid/>
            <w:sz w:val="24"/>
            <w:szCs w:val="24"/>
            <w:lang w:eastAsia="en-US"/>
          </w:rPr>
          <w:t>режим</w:t>
        </w:r>
      </w:hyperlink>
      <w:r w:rsidR="00DF5B39" w:rsidRPr="00A31D55">
        <w:rPr>
          <w:rFonts w:eastAsiaTheme="minorHAnsi"/>
          <w:b/>
          <w:snapToGrid/>
          <w:sz w:val="24"/>
          <w:szCs w:val="24"/>
          <w:lang w:eastAsia="en-US"/>
        </w:rPr>
        <w:t xml:space="preserve"> «Н</w:t>
      </w:r>
      <w:r w:rsidR="00A31D55">
        <w:rPr>
          <w:rFonts w:eastAsiaTheme="minorHAnsi"/>
          <w:b/>
          <w:snapToGrid/>
          <w:sz w:val="24"/>
          <w:szCs w:val="24"/>
          <w:lang w:eastAsia="en-US"/>
        </w:rPr>
        <w:t>алог на профессиональный доход»</w:t>
      </w:r>
      <w:proofErr w:type="gramEnd"/>
    </w:p>
    <w:p w:rsidR="00C93EA6" w:rsidRDefault="00C93EA6" w:rsidP="00C93EA6">
      <w:pPr>
        <w:autoSpaceDE w:val="0"/>
        <w:autoSpaceDN w:val="0"/>
        <w:jc w:val="center"/>
        <w:rPr>
          <w:snapToGrid/>
        </w:rPr>
      </w:pPr>
    </w:p>
    <w:p w:rsidR="003F4F95" w:rsidRPr="000055E9" w:rsidRDefault="003F4F95" w:rsidP="00B765F0">
      <w:pPr>
        <w:autoSpaceDE w:val="0"/>
        <w:autoSpaceDN w:val="0"/>
        <w:rPr>
          <w:snapToGrid/>
        </w:rPr>
      </w:pPr>
    </w:p>
    <w:p w:rsidR="00C93EA6" w:rsidRPr="00A31D55" w:rsidRDefault="00C93EA6" w:rsidP="00282F25">
      <w:pPr>
        <w:autoSpaceDE w:val="0"/>
        <w:autoSpaceDN w:val="0"/>
        <w:ind w:firstLine="1134"/>
        <w:jc w:val="both"/>
        <w:rPr>
          <w:snapToGrid/>
          <w:sz w:val="24"/>
          <w:szCs w:val="24"/>
        </w:rPr>
      </w:pPr>
      <w:r w:rsidRPr="00A31D55">
        <w:rPr>
          <w:snapToGrid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C93EA6" w:rsidRPr="00A31D55" w:rsidRDefault="00C93EA6" w:rsidP="00282F25">
      <w:pPr>
        <w:autoSpaceDE w:val="0"/>
        <w:autoSpaceDN w:val="0"/>
        <w:ind w:firstLine="1134"/>
        <w:jc w:val="both"/>
        <w:rPr>
          <w:snapToGrid/>
          <w:sz w:val="24"/>
          <w:szCs w:val="24"/>
        </w:rPr>
      </w:pPr>
      <w:r w:rsidRPr="00A31D55">
        <w:rPr>
          <w:snapToGrid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282F25" w:rsidRPr="00A31D55" w:rsidRDefault="00C93EA6" w:rsidP="00282F25">
      <w:pPr>
        <w:autoSpaceDE w:val="0"/>
        <w:autoSpaceDN w:val="0"/>
        <w:ind w:firstLine="1134"/>
        <w:jc w:val="both"/>
        <w:rPr>
          <w:snapToGrid/>
          <w:sz w:val="24"/>
          <w:szCs w:val="24"/>
        </w:rPr>
      </w:pPr>
      <w:r w:rsidRPr="00A31D55">
        <w:rPr>
          <w:snapToGrid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85494D" w:rsidRPr="00A31D55" w:rsidRDefault="00C93EA6" w:rsidP="0085494D">
      <w:pPr>
        <w:autoSpaceDE w:val="0"/>
        <w:autoSpaceDN w:val="0"/>
        <w:ind w:firstLine="1134"/>
        <w:jc w:val="both"/>
        <w:rPr>
          <w:sz w:val="24"/>
          <w:szCs w:val="24"/>
        </w:rPr>
      </w:pPr>
      <w:r w:rsidRPr="00A31D55">
        <w:rPr>
          <w:snapToGrid/>
          <w:sz w:val="24"/>
          <w:szCs w:val="24"/>
        </w:rPr>
        <w:t xml:space="preserve">4. </w:t>
      </w:r>
      <w:proofErr w:type="gramStart"/>
      <w:r w:rsidRPr="00A31D55">
        <w:rPr>
          <w:snapToGrid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Pr="00A31D55">
        <w:rPr>
          <w:snapToGrid/>
          <w:sz w:val="24"/>
          <w:szCs w:val="24"/>
          <w:vertAlign w:val="superscript"/>
        </w:rPr>
        <w:t>9</w:t>
      </w:r>
      <w:r w:rsidRPr="00A31D55">
        <w:rPr>
          <w:snapToGrid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</w:t>
      </w:r>
      <w:r w:rsidR="009C71B7" w:rsidRPr="00A31D55">
        <w:rPr>
          <w:snapToGrid/>
          <w:sz w:val="24"/>
          <w:szCs w:val="24"/>
        </w:rPr>
        <w:t xml:space="preserve">ости, а также земельные участки </w:t>
      </w:r>
      <w:r w:rsidR="00282F25" w:rsidRPr="00A31D55">
        <w:rPr>
          <w:sz w:val="24"/>
          <w:szCs w:val="24"/>
        </w:rPr>
        <w:t>государственная собственность на которые не разграничена, полномочия, по предоставлению которых осуществляет Администрация</w:t>
      </w:r>
      <w:r w:rsidR="00B765F0" w:rsidRPr="00A31D55">
        <w:rPr>
          <w:sz w:val="24"/>
          <w:szCs w:val="24"/>
        </w:rPr>
        <w:t xml:space="preserve"> Сосновского сельсовета</w:t>
      </w:r>
      <w:r w:rsidR="00282F25" w:rsidRPr="00A31D55">
        <w:rPr>
          <w:sz w:val="24"/>
          <w:szCs w:val="24"/>
        </w:rPr>
        <w:t xml:space="preserve"> </w:t>
      </w:r>
      <w:proofErr w:type="spellStart"/>
      <w:r w:rsidR="00316EB0" w:rsidRPr="00A31D55">
        <w:rPr>
          <w:sz w:val="24"/>
          <w:szCs w:val="24"/>
        </w:rPr>
        <w:t>Горшеченского</w:t>
      </w:r>
      <w:proofErr w:type="spellEnd"/>
      <w:proofErr w:type="gramEnd"/>
      <w:r w:rsidR="00B765F0" w:rsidRPr="00A31D55">
        <w:rPr>
          <w:sz w:val="24"/>
          <w:szCs w:val="24"/>
        </w:rPr>
        <w:t xml:space="preserve"> района</w:t>
      </w:r>
      <w:r w:rsidR="00282F25" w:rsidRPr="00A31D55">
        <w:rPr>
          <w:sz w:val="24"/>
          <w:szCs w:val="24"/>
        </w:rPr>
        <w:t>;</w:t>
      </w:r>
    </w:p>
    <w:p w:rsidR="00146D3C" w:rsidRPr="00A31D55" w:rsidRDefault="00282F25" w:rsidP="00284C3C">
      <w:pPr>
        <w:autoSpaceDE w:val="0"/>
        <w:autoSpaceDN w:val="0"/>
        <w:ind w:firstLine="1134"/>
        <w:jc w:val="both"/>
        <w:rPr>
          <w:sz w:val="24"/>
          <w:szCs w:val="24"/>
        </w:rPr>
      </w:pPr>
      <w:r w:rsidRPr="00A31D55">
        <w:rPr>
          <w:sz w:val="24"/>
          <w:szCs w:val="24"/>
        </w:rPr>
        <w:t xml:space="preserve">5. </w:t>
      </w:r>
      <w:proofErr w:type="gramStart"/>
      <w:r w:rsidRPr="00A31D55">
        <w:rPr>
          <w:sz w:val="24"/>
          <w:szCs w:val="24"/>
        </w:rPr>
        <w:t>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на которые распространяется действие Порядка, регулирующего предоставление в аренду объектов капитального строительства, требующих капитального ремонта, реконструкции, завершения строительства.</w:t>
      </w:r>
      <w:proofErr w:type="gramEnd"/>
    </w:p>
    <w:sectPr w:rsidR="00146D3C" w:rsidRPr="00A31D55" w:rsidSect="00FD73BC">
      <w:type w:val="continuous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5C" w:rsidRDefault="00965E5C" w:rsidP="00BB59FC">
      <w:r>
        <w:separator/>
      </w:r>
    </w:p>
  </w:endnote>
  <w:endnote w:type="continuationSeparator" w:id="0">
    <w:p w:rsidR="00965E5C" w:rsidRDefault="00965E5C" w:rsidP="00BB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5C" w:rsidRDefault="00965E5C" w:rsidP="00BB59FC">
      <w:r>
        <w:separator/>
      </w:r>
    </w:p>
  </w:footnote>
  <w:footnote w:type="continuationSeparator" w:id="0">
    <w:p w:rsidR="00965E5C" w:rsidRDefault="00965E5C" w:rsidP="00BB5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EA6"/>
    <w:rsid w:val="000055E9"/>
    <w:rsid w:val="0008285D"/>
    <w:rsid w:val="000C1EBF"/>
    <w:rsid w:val="00146D3C"/>
    <w:rsid w:val="00151B73"/>
    <w:rsid w:val="0021715B"/>
    <w:rsid w:val="00253854"/>
    <w:rsid w:val="00273E95"/>
    <w:rsid w:val="00282F25"/>
    <w:rsid w:val="00284C3C"/>
    <w:rsid w:val="002B0446"/>
    <w:rsid w:val="00316EB0"/>
    <w:rsid w:val="003211C1"/>
    <w:rsid w:val="003305C0"/>
    <w:rsid w:val="003D25CD"/>
    <w:rsid w:val="003F4F95"/>
    <w:rsid w:val="004172C3"/>
    <w:rsid w:val="00432601"/>
    <w:rsid w:val="00460E32"/>
    <w:rsid w:val="004A179B"/>
    <w:rsid w:val="004C403A"/>
    <w:rsid w:val="004D176A"/>
    <w:rsid w:val="00515DBB"/>
    <w:rsid w:val="00546ACE"/>
    <w:rsid w:val="00551611"/>
    <w:rsid w:val="00551AF4"/>
    <w:rsid w:val="005B45D2"/>
    <w:rsid w:val="005C08BF"/>
    <w:rsid w:val="00671775"/>
    <w:rsid w:val="006A2F8E"/>
    <w:rsid w:val="006F7545"/>
    <w:rsid w:val="007062DE"/>
    <w:rsid w:val="007232A9"/>
    <w:rsid w:val="00741150"/>
    <w:rsid w:val="007C3116"/>
    <w:rsid w:val="007E1F3B"/>
    <w:rsid w:val="0085494D"/>
    <w:rsid w:val="00880D3F"/>
    <w:rsid w:val="009564B9"/>
    <w:rsid w:val="00965E5C"/>
    <w:rsid w:val="009758DC"/>
    <w:rsid w:val="009759A5"/>
    <w:rsid w:val="009C71B7"/>
    <w:rsid w:val="009D15E8"/>
    <w:rsid w:val="009D29FD"/>
    <w:rsid w:val="00A2719A"/>
    <w:rsid w:val="00A31D55"/>
    <w:rsid w:val="00A40B49"/>
    <w:rsid w:val="00A4368F"/>
    <w:rsid w:val="00A65EB3"/>
    <w:rsid w:val="00AA49C7"/>
    <w:rsid w:val="00AA5B89"/>
    <w:rsid w:val="00AF725A"/>
    <w:rsid w:val="00B765F0"/>
    <w:rsid w:val="00BB59FC"/>
    <w:rsid w:val="00BD3934"/>
    <w:rsid w:val="00C16149"/>
    <w:rsid w:val="00C93EA6"/>
    <w:rsid w:val="00CE60BB"/>
    <w:rsid w:val="00D12264"/>
    <w:rsid w:val="00D61302"/>
    <w:rsid w:val="00D8390F"/>
    <w:rsid w:val="00D86C7A"/>
    <w:rsid w:val="00DF5B39"/>
    <w:rsid w:val="00EA0FB8"/>
    <w:rsid w:val="00EA46A5"/>
    <w:rsid w:val="00EF6574"/>
    <w:rsid w:val="00F1706E"/>
    <w:rsid w:val="00F2475C"/>
    <w:rsid w:val="00F26EA9"/>
    <w:rsid w:val="00F525AF"/>
    <w:rsid w:val="00F627B3"/>
    <w:rsid w:val="00FD4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EA6"/>
    <w:pPr>
      <w:widowControl w:val="0"/>
      <w:suppressAutoHyphens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hi-IN" w:bidi="hi-IN"/>
    </w:rPr>
  </w:style>
  <w:style w:type="character" w:customStyle="1" w:styleId="highlight">
    <w:name w:val="highlight"/>
    <w:basedOn w:val="a0"/>
    <w:rsid w:val="00C93EA6"/>
  </w:style>
  <w:style w:type="paragraph" w:customStyle="1" w:styleId="rigcontext">
    <w:name w:val="rigcontext"/>
    <w:basedOn w:val="a"/>
    <w:rsid w:val="00C93EA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2F2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4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75C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1"/>
    <w:uiPriority w:val="59"/>
    <w:rsid w:val="0088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08285D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A46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6F75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A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EA6"/>
    <w:pPr>
      <w:widowControl w:val="0"/>
      <w:suppressAutoHyphens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hi-IN" w:bidi="hi-IN"/>
    </w:rPr>
  </w:style>
  <w:style w:type="character" w:customStyle="1" w:styleId="highlight">
    <w:name w:val="highlight"/>
    <w:basedOn w:val="a0"/>
    <w:rsid w:val="00C93EA6"/>
  </w:style>
  <w:style w:type="paragraph" w:customStyle="1" w:styleId="rigcontext">
    <w:name w:val="rigcontext"/>
    <w:basedOn w:val="a"/>
    <w:rsid w:val="00C93EA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82F2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47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75C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6">
    <w:name w:val="Table Grid"/>
    <w:basedOn w:val="a1"/>
    <w:uiPriority w:val="59"/>
    <w:rsid w:val="00880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08285D"/>
    <w:pPr>
      <w:widowControl/>
      <w:spacing w:before="100" w:beforeAutospacing="1" w:after="100" w:afterAutospacing="1"/>
    </w:pPr>
    <w:rPr>
      <w:snapToGrid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B5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9F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A46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628D2A52DF0CAA57F215885DD2152AFEB8068523FB00B859C5FBD43570C53A3A761A4346FE40A38A2B36823UCP0L" TargetMode="External"/><Relationship Id="rId13" Type="http://schemas.openxmlformats.org/officeDocument/2006/relationships/hyperlink" Target="consultantplus://offline/ref=334628D2A52DF0CAA57F215885DD2152AFEB8068523FB00B859C5FBD43570C53A3A761A4346FE40A38A2B36823UCP0L" TargetMode="External"/><Relationship Id="rId18" Type="http://schemas.openxmlformats.org/officeDocument/2006/relationships/hyperlink" Target="consultantplus://offline/ref=334628D2A52DF0CAA57F215885DD2152AFEB8068523FB00B859C5FBD43570C53A3A761A4346FE40A38A2B36823UCP0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34628D2A52DF0CAA57F215885DD2152AFEB8068523FB00B859C5FBD43570C53A3A761A4346FE40A38A2B36823UCP0L" TargetMode="External"/><Relationship Id="rId7" Type="http://schemas.openxmlformats.org/officeDocument/2006/relationships/hyperlink" Target="consultantplus://offline/ref=334628D2A52DF0CAA57F215885DD2152AFEB8068523FB00B859C5FBD43570C53A3A761A4346FE40A38A2B36823UCP0L" TargetMode="External"/><Relationship Id="rId12" Type="http://schemas.openxmlformats.org/officeDocument/2006/relationships/hyperlink" Target="consultantplus://offline/ref=334628D2A52DF0CAA57F215885DD2152AFEB8068523FB00B859C5FBD43570C53A3A761A4346FE40A38A2B36823UCP0L" TargetMode="External"/><Relationship Id="rId17" Type="http://schemas.openxmlformats.org/officeDocument/2006/relationships/hyperlink" Target="consultantplus://offline/ref=4BF76796F587D25AA7439EAE588525A5367750ABAFEDD25E0AACE9B36DxCe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4628D2A52DF0CAA57F215885DD2152AFEB8068523FB00B859C5FBD43570C53A3A761A4346FE40A38A2B36823UCP0L" TargetMode="External"/><Relationship Id="rId20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4628D2A52DF0CAA57F215885DD2152AFEB8068523FB00B859C5FBD43570C53A3A761A4346FE40A38A2B36823UCP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34628D2A52DF0CAA57F215885DD2152AFEB8068523FB00B859C5FBD43570C53A3A761A4346FE40A38A2B36823UCP0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34628D2A52DF0CAA57F215885DD2152AFEB8068523FB00B859C5FBD43570C53A3A761A4346FE40A38A2B36823UCP0L" TargetMode="External"/><Relationship Id="rId19" Type="http://schemas.openxmlformats.org/officeDocument/2006/relationships/hyperlink" Target="file:///G:\&#1086;&#1082;&#1089;&#1072;&#1085;&#1072;%2004.18\&#1054;&#1050;&#1057;&#1040;&#1053;&#1040;\&#1053;&#1055;&#1040;\&#1087;&#1088;&#1086;&#1077;&#1082;&#1090;&#1099;%20&#1085;&#1087;&#1072;\&#1084;&#1086;&#1076;&#1077;&#1083;&#1100;&#1085;&#1099;&#1081;%20&#1087;&#1086;%20&#1089;&#1091;&#1073;&#1098;&#1077;&#1082;.%20&#1084;&#1072;&#1083;&#1086;&#1075;&#1086;%20&#1080;%20&#1089;&#1088;&#1077;&#1076;.%20&#1087;&#1088;&#1077;&#1076;&#1087;&#1088;&#1080;&#1085;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4628D2A52DF0CAA57F215885DD2152AFEB8068523FB00B859C5FBD43570C53A3A761A4346FE40A38A2B36823UCP0L" TargetMode="External"/><Relationship Id="rId14" Type="http://schemas.openxmlformats.org/officeDocument/2006/relationships/hyperlink" Target="consultantplus://offline/ref=334628D2A52DF0CAA57F215885DD2152AFEB8068523FB00B859C5FBD43570C53A3A761A4346FE40A38A2B36823UCP0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4348</Words>
  <Characters>24788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ДНС</cp:lastModifiedBy>
  <cp:revision>36</cp:revision>
  <cp:lastPrinted>2021-01-26T07:19:00Z</cp:lastPrinted>
  <dcterms:created xsi:type="dcterms:W3CDTF">2019-10-24T13:17:00Z</dcterms:created>
  <dcterms:modified xsi:type="dcterms:W3CDTF">2021-01-27T08:29:00Z</dcterms:modified>
</cp:coreProperties>
</file>