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Ind w:w="606" w:type="dxa"/>
        <w:tblLook w:val="04A0"/>
      </w:tblPr>
      <w:tblGrid>
        <w:gridCol w:w="4266"/>
        <w:gridCol w:w="5481"/>
      </w:tblGrid>
      <w:tr w:rsidR="00991C47" w:rsidRPr="004E537B" w:rsidTr="00991C47">
        <w:tc>
          <w:tcPr>
            <w:tcW w:w="4266" w:type="dxa"/>
          </w:tcPr>
          <w:p w:rsidR="00991C47" w:rsidRPr="004E537B" w:rsidRDefault="00991C47" w:rsidP="007A6069">
            <w:pPr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991C47" w:rsidRDefault="00991C47" w:rsidP="00991C47">
            <w:pPr>
              <w:spacing w:after="0" w:line="240" w:lineRule="auto"/>
              <w:ind w:left="426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2021 году 2 тысячи курян пожелали оформить недвижимость </w:t>
            </w:r>
          </w:p>
          <w:p w:rsidR="00991C47" w:rsidRPr="009C2F58" w:rsidRDefault="00991C47" w:rsidP="00991C47">
            <w:pPr>
              <w:spacing w:after="0" w:line="240" w:lineRule="auto"/>
              <w:ind w:left="426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других регионах</w:t>
            </w:r>
          </w:p>
          <w:p w:rsidR="00991C47" w:rsidRPr="0054577B" w:rsidRDefault="00991C47" w:rsidP="007A6069">
            <w:pPr>
              <w:contextualSpacing/>
              <w:jc w:val="center"/>
              <w:rPr>
                <w:b/>
                <w:noProof/>
                <w:color w:val="000000" w:themeColor="text1"/>
                <w:sz w:val="32"/>
                <w:szCs w:val="32"/>
              </w:rPr>
            </w:pPr>
          </w:p>
        </w:tc>
      </w:tr>
    </w:tbl>
    <w:p w:rsidR="00991C47" w:rsidRDefault="00991C47" w:rsidP="009C2F58">
      <w:pPr>
        <w:spacing w:after="0" w:line="360" w:lineRule="auto"/>
        <w:ind w:left="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6F4" w:rsidRPr="00991C47" w:rsidRDefault="00341A87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>В 2021 году</w:t>
      </w:r>
      <w:r w:rsidR="00991C47" w:rsidRPr="00991C47">
        <w:rPr>
          <w:rFonts w:ascii="Times New Roman" w:hAnsi="Times New Roman" w:cs="Times New Roman"/>
          <w:sz w:val="28"/>
          <w:szCs w:val="28"/>
        </w:rPr>
        <w:t xml:space="preserve"> возможностями экстерриториального принципа воспользовались порядка 2000 курян.</w:t>
      </w:r>
    </w:p>
    <w:p w:rsidR="007375B5" w:rsidRPr="00991C47" w:rsidRDefault="007375B5" w:rsidP="00991C47">
      <w:pPr>
        <w:spacing w:after="0" w:line="240" w:lineRule="auto"/>
        <w:ind w:left="426" w:right="-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>Экстерриториальный принцип приема документов подразумевает возможность поставить на учет и зарегистрировать права на любое недвижимое имущество, находящееся в другом регионе Российской Федерации, не покидая своей области.</w:t>
      </w:r>
    </w:p>
    <w:p w:rsidR="00991C47" w:rsidRPr="00991C47" w:rsidRDefault="00991C47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 xml:space="preserve">Как отметила </w:t>
      </w:r>
      <w:proofErr w:type="spellStart"/>
      <w:r w:rsidRPr="00991C47">
        <w:rPr>
          <w:rFonts w:ascii="Times New Roman" w:hAnsi="Times New Roman" w:cs="Times New Roman"/>
          <w:sz w:val="28"/>
          <w:szCs w:val="28"/>
        </w:rPr>
        <w:t>замруководителя</w:t>
      </w:r>
      <w:proofErr w:type="spellEnd"/>
      <w:r w:rsidRPr="00991C47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991C4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91C47">
        <w:rPr>
          <w:rFonts w:ascii="Times New Roman" w:hAnsi="Times New Roman" w:cs="Times New Roman"/>
          <w:sz w:val="28"/>
          <w:szCs w:val="28"/>
        </w:rPr>
        <w:t xml:space="preserve"> по Курской области Анна Стрекалова, объекты недвижимости, с которыми жители Курской области совершают сделки экстерриториально, расположены практически во всех регионах РФ. </w:t>
      </w:r>
    </w:p>
    <w:p w:rsidR="00A526F4" w:rsidRPr="00991C47" w:rsidRDefault="00991C47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>Самые частые сделки: приобретение недвижимости по договорам участия в долевом строительстве и по договорам купли-продажи</w:t>
      </w:r>
      <w:r w:rsidR="00D934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1C47">
        <w:rPr>
          <w:rFonts w:ascii="Times New Roman" w:hAnsi="Times New Roman" w:cs="Times New Roman"/>
          <w:sz w:val="28"/>
          <w:szCs w:val="28"/>
        </w:rPr>
        <w:t xml:space="preserve"> с использованием кредитных средств.</w:t>
      </w:r>
    </w:p>
    <w:p w:rsidR="00A526F4" w:rsidRPr="00991C47" w:rsidRDefault="00991C47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 xml:space="preserve">По словам </w:t>
      </w:r>
      <w:proofErr w:type="gramStart"/>
      <w:r w:rsidRPr="00991C47">
        <w:rPr>
          <w:rFonts w:ascii="Times New Roman" w:hAnsi="Times New Roman" w:cs="Times New Roman"/>
          <w:sz w:val="28"/>
          <w:szCs w:val="28"/>
        </w:rPr>
        <w:t>начальника межрайонного отдела Кадастровой палаты Курской области Аллы</w:t>
      </w:r>
      <w:proofErr w:type="gramEnd"/>
      <w:r w:rsidRPr="00991C47">
        <w:rPr>
          <w:rFonts w:ascii="Times New Roman" w:hAnsi="Times New Roman" w:cs="Times New Roman"/>
          <w:sz w:val="28"/>
          <w:szCs w:val="28"/>
        </w:rPr>
        <w:t xml:space="preserve"> Сазоновой, из 2000 заявлений в Кадастровую палату поступило 500 таких обращений. </w:t>
      </w:r>
      <w:r w:rsidR="00037AF5" w:rsidRPr="00991C47">
        <w:rPr>
          <w:rFonts w:ascii="Times New Roman" w:hAnsi="Times New Roman" w:cs="Times New Roman"/>
          <w:sz w:val="28"/>
          <w:szCs w:val="28"/>
        </w:rPr>
        <w:t>Д</w:t>
      </w:r>
      <w:r w:rsidR="00A526F4" w:rsidRPr="00991C47">
        <w:rPr>
          <w:rFonts w:ascii="Times New Roman" w:hAnsi="Times New Roman" w:cs="Times New Roman"/>
          <w:sz w:val="28"/>
          <w:szCs w:val="28"/>
        </w:rPr>
        <w:t>окументы</w:t>
      </w:r>
      <w:r w:rsidR="00037AF5" w:rsidRPr="00991C47">
        <w:rPr>
          <w:rFonts w:ascii="Times New Roman" w:hAnsi="Times New Roman" w:cs="Times New Roman"/>
          <w:sz w:val="28"/>
          <w:szCs w:val="28"/>
        </w:rPr>
        <w:t xml:space="preserve"> по заявлениям о кадастровом учете и регистрации прав по экстерриториальному принципу принимаются в </w:t>
      </w:r>
      <w:r w:rsidR="00A526F4" w:rsidRPr="00991C47">
        <w:rPr>
          <w:rFonts w:ascii="Times New Roman" w:hAnsi="Times New Roman" w:cs="Times New Roman"/>
          <w:sz w:val="28"/>
          <w:szCs w:val="28"/>
        </w:rPr>
        <w:t xml:space="preserve">офисе Кадастровой палаты по адресу: </w:t>
      </w:r>
      <w:proofErr w:type="gramStart"/>
      <w:r w:rsidR="00A526F4" w:rsidRPr="00991C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26F4" w:rsidRPr="00991C47">
        <w:rPr>
          <w:rFonts w:ascii="Times New Roman" w:hAnsi="Times New Roman" w:cs="Times New Roman"/>
          <w:sz w:val="28"/>
          <w:szCs w:val="28"/>
        </w:rPr>
        <w:t>. Курск, проезд Сергеева, д. 10А.</w:t>
      </w:r>
    </w:p>
    <w:p w:rsidR="00D521C9" w:rsidRPr="00991C47" w:rsidRDefault="00A526F4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 xml:space="preserve">Сроки проведения учетно-регистрационных действий объектов </w:t>
      </w:r>
      <w:r w:rsidR="00D521C9" w:rsidRPr="00991C47">
        <w:rPr>
          <w:rFonts w:ascii="Times New Roman" w:hAnsi="Times New Roman" w:cs="Times New Roman"/>
          <w:sz w:val="28"/>
          <w:szCs w:val="28"/>
        </w:rPr>
        <w:t>находящихся в Курской области:</w:t>
      </w:r>
    </w:p>
    <w:p w:rsidR="00D521C9" w:rsidRPr="00991C47" w:rsidRDefault="00431AE4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>для кадастрового учета – 5 рабочих дней;</w:t>
      </w:r>
    </w:p>
    <w:p w:rsidR="00D521C9" w:rsidRPr="00991C47" w:rsidRDefault="00A526F4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>для регистрации права собственности</w:t>
      </w:r>
      <w:r w:rsidR="00431AE4" w:rsidRPr="00991C47">
        <w:rPr>
          <w:rFonts w:ascii="Times New Roman" w:hAnsi="Times New Roman" w:cs="Times New Roman"/>
          <w:sz w:val="28"/>
          <w:szCs w:val="28"/>
        </w:rPr>
        <w:t xml:space="preserve"> – 7 рабочих дней;</w:t>
      </w:r>
    </w:p>
    <w:p w:rsidR="00A526F4" w:rsidRPr="00991C47" w:rsidRDefault="00197FB1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>для одновременной процедуры</w:t>
      </w:r>
      <w:r w:rsidR="00A526F4" w:rsidRPr="00991C47">
        <w:rPr>
          <w:rFonts w:ascii="Times New Roman" w:hAnsi="Times New Roman" w:cs="Times New Roman"/>
          <w:sz w:val="28"/>
          <w:szCs w:val="28"/>
        </w:rPr>
        <w:t xml:space="preserve"> к</w:t>
      </w:r>
      <w:r w:rsidR="00431AE4" w:rsidRPr="00991C47">
        <w:rPr>
          <w:rFonts w:ascii="Times New Roman" w:hAnsi="Times New Roman" w:cs="Times New Roman"/>
          <w:sz w:val="28"/>
          <w:szCs w:val="28"/>
        </w:rPr>
        <w:t>адастрового учета и регистрации – 10 рабочих дней.</w:t>
      </w:r>
    </w:p>
    <w:p w:rsidR="00A526F4" w:rsidRPr="00991C47" w:rsidRDefault="00A526F4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 xml:space="preserve">Запись на прием по телефону: 8 (4712) </w:t>
      </w:r>
      <w:r w:rsidR="00F45F49" w:rsidRPr="00991C47">
        <w:rPr>
          <w:rFonts w:ascii="Times New Roman" w:hAnsi="Times New Roman" w:cs="Times New Roman"/>
          <w:sz w:val="28"/>
          <w:szCs w:val="28"/>
        </w:rPr>
        <w:t>72-40-01</w:t>
      </w:r>
      <w:r w:rsidRPr="00991C47">
        <w:rPr>
          <w:rFonts w:ascii="Times New Roman" w:hAnsi="Times New Roman" w:cs="Times New Roman"/>
          <w:sz w:val="28"/>
          <w:szCs w:val="28"/>
        </w:rPr>
        <w:t xml:space="preserve"> или через личный кабинет на сайте </w:t>
      </w:r>
      <w:hyperlink r:id="rId5" w:history="1">
        <w:r w:rsidRPr="00991C47">
          <w:rPr>
            <w:rStyle w:val="a3"/>
            <w:rFonts w:ascii="Times New Roman" w:hAnsi="Times New Roman" w:cs="Times New Roman"/>
            <w:sz w:val="28"/>
            <w:szCs w:val="28"/>
          </w:rPr>
          <w:t>Росреестра</w:t>
        </w:r>
      </w:hyperlink>
      <w:r w:rsidRPr="00991C47">
        <w:rPr>
          <w:rFonts w:ascii="Times New Roman" w:hAnsi="Times New Roman" w:cs="Times New Roman"/>
          <w:sz w:val="28"/>
          <w:szCs w:val="28"/>
        </w:rPr>
        <w:t>.</w:t>
      </w:r>
    </w:p>
    <w:p w:rsidR="005F5E6F" w:rsidRDefault="00687163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47">
        <w:rPr>
          <w:rFonts w:ascii="Times New Roman" w:hAnsi="Times New Roman" w:cs="Times New Roman"/>
          <w:sz w:val="28"/>
          <w:szCs w:val="28"/>
        </w:rPr>
        <w:t>Также документы можно подать через МФЦ</w:t>
      </w:r>
      <w:r w:rsidR="0015206E" w:rsidRPr="00991C47">
        <w:rPr>
          <w:rFonts w:ascii="Times New Roman" w:hAnsi="Times New Roman" w:cs="Times New Roman"/>
          <w:sz w:val="28"/>
          <w:szCs w:val="28"/>
        </w:rPr>
        <w:t>.</w:t>
      </w:r>
    </w:p>
    <w:p w:rsidR="00991C47" w:rsidRDefault="00991C47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C47" w:rsidRPr="00691F0A" w:rsidRDefault="00991C47" w:rsidP="00991C47">
      <w:pPr>
        <w:rPr>
          <w:color w:val="000000" w:themeColor="text1"/>
          <w:sz w:val="28"/>
          <w:szCs w:val="28"/>
          <w:shd w:val="clear" w:color="auto" w:fill="FFFFFF"/>
        </w:rPr>
      </w:pPr>
    </w:p>
    <w:p w:rsidR="00991C47" w:rsidRPr="00D25087" w:rsidRDefault="00991C47" w:rsidP="00991C4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991C47" w:rsidRPr="00D25087" w:rsidRDefault="00991C47" w:rsidP="00991C4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991C47" w:rsidRPr="00D25087" w:rsidRDefault="00991C47" w:rsidP="00991C4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991C47" w:rsidRPr="00D25087" w:rsidRDefault="00991C47" w:rsidP="00991C4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5087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>.: 8 (919) 213-05-38</w:t>
      </w:r>
    </w:p>
    <w:p w:rsidR="00991C47" w:rsidRPr="00D25087" w:rsidRDefault="002557F4" w:rsidP="00991C4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991C47" w:rsidRPr="00D25087">
          <w:rPr>
            <w:rStyle w:val="a3"/>
            <w:rFonts w:ascii="Times New Roman" w:hAnsi="Times New Roman" w:cs="Times New Roman"/>
            <w:sz w:val="20"/>
            <w:szCs w:val="20"/>
          </w:rPr>
          <w:t>Bashkeyeva@r46.rosreestr.ru</w:t>
        </w:r>
      </w:hyperlink>
    </w:p>
    <w:p w:rsidR="00991C47" w:rsidRPr="00D25087" w:rsidRDefault="00991C47" w:rsidP="00991C47">
      <w:pPr>
        <w:jc w:val="both"/>
        <w:rPr>
          <w:i/>
          <w:sz w:val="28"/>
          <w:szCs w:val="28"/>
        </w:rPr>
      </w:pPr>
      <w:r w:rsidRPr="00D25087">
        <w:rPr>
          <w:sz w:val="20"/>
          <w:szCs w:val="20"/>
        </w:rPr>
        <w:t xml:space="preserve">Мы в </w:t>
      </w:r>
      <w:proofErr w:type="spellStart"/>
      <w:r w:rsidRPr="00D25087">
        <w:rPr>
          <w:sz w:val="20"/>
          <w:szCs w:val="20"/>
          <w:lang w:val="en-US"/>
        </w:rPr>
        <w:t>Instagram</w:t>
      </w:r>
      <w:proofErr w:type="spellEnd"/>
      <w:r w:rsidRPr="00D25087">
        <w:rPr>
          <w:sz w:val="20"/>
          <w:szCs w:val="20"/>
        </w:rPr>
        <w:t xml:space="preserve">: </w:t>
      </w:r>
      <w:hyperlink r:id="rId7" w:history="1">
        <w:r w:rsidRPr="00D25087"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p w:rsidR="00991C47" w:rsidRPr="00691F0A" w:rsidRDefault="00991C47" w:rsidP="00991C47">
      <w:pPr>
        <w:jc w:val="both"/>
        <w:rPr>
          <w:color w:val="000000" w:themeColor="text1"/>
          <w:sz w:val="28"/>
          <w:szCs w:val="28"/>
        </w:rPr>
      </w:pPr>
    </w:p>
    <w:p w:rsidR="00991C47" w:rsidRPr="00991C47" w:rsidRDefault="00991C47" w:rsidP="00991C47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1C47" w:rsidRPr="00991C47" w:rsidSect="00810B39"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821"/>
    <w:rsid w:val="00037AF5"/>
    <w:rsid w:val="00053494"/>
    <w:rsid w:val="000D7D6F"/>
    <w:rsid w:val="0015206E"/>
    <w:rsid w:val="00197FB1"/>
    <w:rsid w:val="002364E0"/>
    <w:rsid w:val="002557F4"/>
    <w:rsid w:val="002647BE"/>
    <w:rsid w:val="00293077"/>
    <w:rsid w:val="002A4475"/>
    <w:rsid w:val="00341A87"/>
    <w:rsid w:val="004113D4"/>
    <w:rsid w:val="00421C58"/>
    <w:rsid w:val="00431AE4"/>
    <w:rsid w:val="00546ACC"/>
    <w:rsid w:val="005E3F43"/>
    <w:rsid w:val="005F5E6F"/>
    <w:rsid w:val="00627B40"/>
    <w:rsid w:val="00687163"/>
    <w:rsid w:val="006A3D30"/>
    <w:rsid w:val="007375B5"/>
    <w:rsid w:val="007E0936"/>
    <w:rsid w:val="00810B39"/>
    <w:rsid w:val="0085439C"/>
    <w:rsid w:val="00991C47"/>
    <w:rsid w:val="009A3BDC"/>
    <w:rsid w:val="009C2F58"/>
    <w:rsid w:val="00A526F4"/>
    <w:rsid w:val="00AF0816"/>
    <w:rsid w:val="00B15DD4"/>
    <w:rsid w:val="00B775D3"/>
    <w:rsid w:val="00BA38AB"/>
    <w:rsid w:val="00C32301"/>
    <w:rsid w:val="00D521C9"/>
    <w:rsid w:val="00D934F2"/>
    <w:rsid w:val="00EC4821"/>
    <w:rsid w:val="00F45F49"/>
    <w:rsid w:val="00F81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6F4"/>
    <w:rPr>
      <w:color w:val="0000FF"/>
      <w:u w:val="single"/>
    </w:rPr>
  </w:style>
  <w:style w:type="paragraph" w:styleId="a4">
    <w:name w:val="No Spacing"/>
    <w:uiPriority w:val="1"/>
    <w:qFormat/>
    <w:rsid w:val="00A526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6F4"/>
    <w:rPr>
      <w:color w:val="0000FF"/>
      <w:u w:val="single"/>
    </w:rPr>
  </w:style>
  <w:style w:type="paragraph" w:styleId="a4">
    <w:name w:val="No Spacing"/>
    <w:uiPriority w:val="1"/>
    <w:qFormat/>
    <w:rsid w:val="00A526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osreestr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shkeyeva@r46.rosreestr.ru" TargetMode="External"/><Relationship Id="rId5" Type="http://schemas.openxmlformats.org/officeDocument/2006/relationships/hyperlink" Target="https://rosreestr.gov.ru/site/eservices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Башкеева А А</cp:lastModifiedBy>
  <cp:revision>3</cp:revision>
  <dcterms:created xsi:type="dcterms:W3CDTF">2022-01-25T07:09:00Z</dcterms:created>
  <dcterms:modified xsi:type="dcterms:W3CDTF">2022-01-25T07:13:00Z</dcterms:modified>
</cp:coreProperties>
</file>