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541"/>
        <w:tblW w:w="9747" w:type="dxa"/>
        <w:tblLook w:val="04A0"/>
      </w:tblPr>
      <w:tblGrid>
        <w:gridCol w:w="4266"/>
        <w:gridCol w:w="5481"/>
      </w:tblGrid>
      <w:tr w:rsidR="00B328D8" w:rsidRPr="004E537B" w:rsidTr="004942B4">
        <w:tc>
          <w:tcPr>
            <w:tcW w:w="4266" w:type="dxa"/>
          </w:tcPr>
          <w:p w:rsidR="00B328D8" w:rsidRPr="004E537B" w:rsidRDefault="00B328D8" w:rsidP="004942B4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54709" cy="88582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4709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1" w:type="dxa"/>
          </w:tcPr>
          <w:p w:rsidR="00B328D8" w:rsidRPr="00D922F1" w:rsidRDefault="00B328D8" w:rsidP="00B328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</w:t>
            </w:r>
            <w:r w:rsidRPr="00D922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Курской области выявляют владельцев недвижимости для актуализации </w:t>
            </w:r>
            <w:proofErr w:type="spellStart"/>
            <w:r w:rsidRPr="00D922F1">
              <w:rPr>
                <w:rFonts w:ascii="Times New Roman" w:hAnsi="Times New Roman" w:cs="Times New Roman"/>
                <w:b/>
                <w:sz w:val="28"/>
                <w:szCs w:val="28"/>
              </w:rPr>
              <w:t>госреестра</w:t>
            </w:r>
            <w:proofErr w:type="spellEnd"/>
          </w:p>
          <w:p w:rsidR="00B328D8" w:rsidRPr="0054577B" w:rsidRDefault="00B328D8" w:rsidP="004942B4">
            <w:pPr>
              <w:contextualSpacing/>
              <w:jc w:val="center"/>
              <w:rPr>
                <w:b/>
                <w:noProof/>
                <w:color w:val="000000" w:themeColor="text1"/>
                <w:sz w:val="32"/>
                <w:szCs w:val="32"/>
              </w:rPr>
            </w:pPr>
          </w:p>
        </w:tc>
      </w:tr>
    </w:tbl>
    <w:p w:rsidR="00D922F1" w:rsidRPr="00D922F1" w:rsidRDefault="00D922F1" w:rsidP="00D922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22F1" w:rsidRPr="00D922F1" w:rsidRDefault="00D922F1" w:rsidP="00D922F1">
      <w:pPr>
        <w:jc w:val="both"/>
        <w:rPr>
          <w:rFonts w:ascii="Times New Roman" w:hAnsi="Times New Roman" w:cs="Times New Roman"/>
          <w:sz w:val="28"/>
          <w:szCs w:val="28"/>
        </w:rPr>
      </w:pPr>
      <w:r w:rsidRPr="00D922F1">
        <w:rPr>
          <w:rFonts w:ascii="Times New Roman" w:hAnsi="Times New Roman" w:cs="Times New Roman"/>
          <w:sz w:val="28"/>
          <w:szCs w:val="28"/>
        </w:rPr>
        <w:tab/>
        <w:t xml:space="preserve">С 29 июля 2021 года ведется работа по выявлению правообладателей ранее учтенной недвижимости, права на которые отсутствуют в Едином государственном реестре недвижимости (ЕГРН). </w:t>
      </w:r>
    </w:p>
    <w:p w:rsidR="00D922F1" w:rsidRPr="00D922F1" w:rsidRDefault="00D922F1" w:rsidP="00D922F1">
      <w:pPr>
        <w:jc w:val="both"/>
        <w:rPr>
          <w:rFonts w:ascii="Times New Roman" w:hAnsi="Times New Roman" w:cs="Times New Roman"/>
          <w:sz w:val="28"/>
          <w:szCs w:val="28"/>
        </w:rPr>
      </w:pPr>
      <w:r w:rsidRPr="00D922F1">
        <w:rPr>
          <w:rFonts w:ascii="Times New Roman" w:hAnsi="Times New Roman" w:cs="Times New Roman"/>
          <w:sz w:val="28"/>
          <w:szCs w:val="28"/>
        </w:rPr>
        <w:tab/>
        <w:t xml:space="preserve">Всего в России таких объектов около 48 миллионов. А на территории Курской области их насчитывается около 283 тысяч. </w:t>
      </w:r>
    </w:p>
    <w:p w:rsidR="00D922F1" w:rsidRPr="00D922F1" w:rsidRDefault="00B328D8" w:rsidP="00D922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</w:t>
      </w:r>
      <w:r w:rsidR="00D922F1" w:rsidRPr="00D922F1">
        <w:rPr>
          <w:rFonts w:ascii="Times New Roman" w:hAnsi="Times New Roman" w:cs="Times New Roman"/>
          <w:sz w:val="28"/>
          <w:szCs w:val="28"/>
        </w:rPr>
        <w:t>Курской области определен ответственный орган государственной власти Курской области за реализаци</w:t>
      </w:r>
      <w:r>
        <w:rPr>
          <w:rFonts w:ascii="Times New Roman" w:hAnsi="Times New Roman" w:cs="Times New Roman"/>
          <w:sz w:val="28"/>
          <w:szCs w:val="28"/>
        </w:rPr>
        <w:t>ю положений Закона  </w:t>
      </w:r>
      <w:r w:rsidR="00D922F1" w:rsidRPr="00D922F1">
        <w:rPr>
          <w:rFonts w:ascii="Times New Roman" w:hAnsi="Times New Roman" w:cs="Times New Roman"/>
          <w:sz w:val="28"/>
          <w:szCs w:val="28"/>
        </w:rPr>
        <w:t xml:space="preserve"> № 518-ФЗ и координацию деятельности органов местного самоуправления - Комитет по управлению имуществом по Курской области.  </w:t>
      </w:r>
    </w:p>
    <w:p w:rsidR="00D922F1" w:rsidRDefault="00D922F1" w:rsidP="00D922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922F1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 декабря 2021 года</w:t>
      </w:r>
      <w:r w:rsidRPr="00D922F1">
        <w:rPr>
          <w:rFonts w:ascii="Times New Roman" w:hAnsi="Times New Roman" w:cs="Times New Roman"/>
          <w:sz w:val="28"/>
          <w:szCs w:val="28"/>
        </w:rPr>
        <w:t xml:space="preserve"> Управлением </w:t>
      </w:r>
      <w:proofErr w:type="spellStart"/>
      <w:r w:rsidRPr="00D922F1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D922F1">
        <w:rPr>
          <w:rFonts w:ascii="Times New Roman" w:hAnsi="Times New Roman" w:cs="Times New Roman"/>
          <w:sz w:val="28"/>
          <w:szCs w:val="28"/>
        </w:rPr>
        <w:t xml:space="preserve"> по Курской области и Комитетом по управл</w:t>
      </w:r>
      <w:r>
        <w:rPr>
          <w:rFonts w:ascii="Times New Roman" w:hAnsi="Times New Roman" w:cs="Times New Roman"/>
          <w:sz w:val="28"/>
          <w:szCs w:val="28"/>
        </w:rPr>
        <w:t xml:space="preserve">ению имуществом Курской области </w:t>
      </w:r>
      <w:r w:rsidRPr="00D922F1">
        <w:rPr>
          <w:rFonts w:ascii="Times New Roman" w:hAnsi="Times New Roman" w:cs="Times New Roman"/>
          <w:sz w:val="28"/>
          <w:szCs w:val="28"/>
        </w:rPr>
        <w:t>подписан региональный План основных мероприятий по реал</w:t>
      </w:r>
      <w:r>
        <w:rPr>
          <w:rFonts w:ascii="Times New Roman" w:hAnsi="Times New Roman" w:cs="Times New Roman"/>
          <w:sz w:val="28"/>
          <w:szCs w:val="28"/>
        </w:rPr>
        <w:t>изации Закона </w:t>
      </w:r>
      <w:r w:rsidRPr="00D922F1">
        <w:rPr>
          <w:rFonts w:ascii="Times New Roman" w:hAnsi="Times New Roman" w:cs="Times New Roman"/>
          <w:sz w:val="28"/>
          <w:szCs w:val="28"/>
        </w:rPr>
        <w:t xml:space="preserve">№ 518-ФЗ, включающий мероприятия примерного регионального плана. </w:t>
      </w:r>
    </w:p>
    <w:p w:rsidR="00B328D8" w:rsidRPr="00B328D8" w:rsidRDefault="00B328D8" w:rsidP="00D922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ab/>
      </w:r>
      <w:r w:rsidRPr="00B328D8">
        <w:rPr>
          <w:rFonts w:ascii="Arial" w:hAnsi="Arial" w:cs="Arial"/>
          <w:i/>
          <w:color w:val="000000"/>
          <w:sz w:val="21"/>
          <w:szCs w:val="21"/>
          <w:shd w:val="clear" w:color="auto" w:fill="FFFFFF"/>
        </w:rPr>
        <w:t>«</w:t>
      </w:r>
      <w:r w:rsidRPr="00B328D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Муниципальные органы анализир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уют сведения в архивах, направляют</w:t>
      </w:r>
      <w:r w:rsidRPr="00B328D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запросы в налоговые органы, ПФР России, органы внутренних дел, ЗАГС, запросят сведения у нотариусов. Если будут выявлены собственники, их проинформируют и направят в </w:t>
      </w:r>
      <w:proofErr w:type="spellStart"/>
      <w:r w:rsidRPr="00B328D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Росреестр</w:t>
      </w:r>
      <w:proofErr w:type="spellEnd"/>
      <w:r w:rsidRPr="00B328D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заявления о внесении в ЕГРН соответствующих сведений. Владельцы могут также сами обратиться в </w:t>
      </w:r>
      <w:proofErr w:type="spellStart"/>
      <w:r w:rsidRPr="00B328D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Росреестр</w:t>
      </w:r>
      <w:proofErr w:type="spellEnd"/>
      <w:r w:rsidRPr="00B328D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с заявлением о </w:t>
      </w:r>
      <w:proofErr w:type="spellStart"/>
      <w:r w:rsidRPr="00B328D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госрегистрации</w:t>
      </w:r>
      <w:proofErr w:type="spellEnd"/>
      <w:r w:rsidRPr="00B328D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ранее возникшего права»,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прокомментировала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замруководителя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Управления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Росреестра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Курской области Анна Стрекалова. </w:t>
      </w:r>
    </w:p>
    <w:p w:rsidR="00D922F1" w:rsidRPr="00D922F1" w:rsidRDefault="00D922F1" w:rsidP="00D922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922F1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D922F1"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 w:rsidRPr="00D922F1">
        <w:rPr>
          <w:rFonts w:ascii="Times New Roman" w:hAnsi="Times New Roman" w:cs="Times New Roman"/>
          <w:sz w:val="28"/>
          <w:szCs w:val="28"/>
        </w:rPr>
        <w:t xml:space="preserve"> проведенной работы с начала действия Закона № 518-ФЗ в Едином государственном реестре недвижимости:</w:t>
      </w:r>
    </w:p>
    <w:p w:rsidR="00D922F1" w:rsidRPr="00D922F1" w:rsidRDefault="00D922F1" w:rsidP="00D922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922F1">
        <w:rPr>
          <w:rFonts w:ascii="Times New Roman" w:hAnsi="Times New Roman" w:cs="Times New Roman"/>
          <w:sz w:val="28"/>
          <w:szCs w:val="28"/>
        </w:rPr>
        <w:t>в отношении 7316 ранее учтенных объектов недвижимости зарегистрированы права (при вручении проектов решений о выявлении правообладателя лицам, выявленным в качестве правообладателей, последние изъявляют желание на  проведение государственной регистрации права);</w:t>
      </w:r>
    </w:p>
    <w:p w:rsidR="00D922F1" w:rsidRPr="00D922F1" w:rsidRDefault="00D922F1" w:rsidP="00D922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922F1">
        <w:rPr>
          <w:rFonts w:ascii="Times New Roman" w:hAnsi="Times New Roman" w:cs="Times New Roman"/>
          <w:sz w:val="28"/>
          <w:szCs w:val="28"/>
        </w:rPr>
        <w:t>по 69  заявлениям органов местного самоуп</w:t>
      </w:r>
      <w:r w:rsidR="00183501">
        <w:rPr>
          <w:rFonts w:ascii="Times New Roman" w:hAnsi="Times New Roman" w:cs="Times New Roman"/>
          <w:sz w:val="28"/>
          <w:szCs w:val="28"/>
        </w:rPr>
        <w:t>равления внесены в ЕГРН сведения</w:t>
      </w:r>
      <w:r w:rsidRPr="00D922F1">
        <w:rPr>
          <w:rFonts w:ascii="Times New Roman" w:hAnsi="Times New Roman" w:cs="Times New Roman"/>
          <w:sz w:val="28"/>
          <w:szCs w:val="28"/>
        </w:rPr>
        <w:t xml:space="preserve"> о выявленных правообладателях ранее учтенных объектов недвижимости в соответствии с пунктом 1 части 14 статьи 69.1 Закона о регистрации.</w:t>
      </w:r>
    </w:p>
    <w:p w:rsidR="009257E9" w:rsidRDefault="009257E9"/>
    <w:p w:rsidR="00B328D8" w:rsidRDefault="00B328D8"/>
    <w:p w:rsidR="00B328D8" w:rsidRDefault="00B328D8" w:rsidP="00B328D8">
      <w:pPr>
        <w:rPr>
          <w:sz w:val="28"/>
          <w:szCs w:val="28"/>
        </w:rPr>
      </w:pPr>
    </w:p>
    <w:p w:rsidR="00B328D8" w:rsidRPr="00D25087" w:rsidRDefault="00B328D8" w:rsidP="00B328D8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r w:rsidRPr="00D25087">
        <w:rPr>
          <w:rFonts w:ascii="Times New Roman" w:hAnsi="Times New Roman" w:cs="Times New Roman"/>
          <w:sz w:val="20"/>
          <w:szCs w:val="20"/>
        </w:rPr>
        <w:t xml:space="preserve">С уважением, </w:t>
      </w:r>
    </w:p>
    <w:p w:rsidR="00B328D8" w:rsidRPr="00D25087" w:rsidRDefault="00B328D8" w:rsidP="00B328D8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r w:rsidRPr="00D25087">
        <w:rPr>
          <w:rFonts w:ascii="Times New Roman" w:hAnsi="Times New Roman" w:cs="Times New Roman"/>
          <w:sz w:val="20"/>
          <w:szCs w:val="20"/>
        </w:rPr>
        <w:t xml:space="preserve">Пресс-служба Управления </w:t>
      </w:r>
      <w:proofErr w:type="spellStart"/>
      <w:r w:rsidRPr="00D25087">
        <w:rPr>
          <w:rFonts w:ascii="Times New Roman" w:hAnsi="Times New Roman" w:cs="Times New Roman"/>
          <w:sz w:val="20"/>
          <w:szCs w:val="20"/>
        </w:rPr>
        <w:t>Росреестра</w:t>
      </w:r>
      <w:proofErr w:type="spellEnd"/>
      <w:r w:rsidRPr="00D25087">
        <w:rPr>
          <w:rFonts w:ascii="Times New Roman" w:hAnsi="Times New Roman" w:cs="Times New Roman"/>
          <w:sz w:val="20"/>
          <w:szCs w:val="20"/>
        </w:rPr>
        <w:t xml:space="preserve"> по Курской области </w:t>
      </w:r>
    </w:p>
    <w:p w:rsidR="00B328D8" w:rsidRPr="00D25087" w:rsidRDefault="00B328D8" w:rsidP="00B328D8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r w:rsidRPr="00D25087">
        <w:rPr>
          <w:rFonts w:ascii="Times New Roman" w:hAnsi="Times New Roman" w:cs="Times New Roman"/>
          <w:sz w:val="20"/>
          <w:szCs w:val="20"/>
        </w:rPr>
        <w:t>Тел.: +7 (4712) 52-92-75</w:t>
      </w:r>
    </w:p>
    <w:p w:rsidR="00B328D8" w:rsidRPr="00D25087" w:rsidRDefault="00B328D8" w:rsidP="00B328D8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D25087">
        <w:rPr>
          <w:rFonts w:ascii="Times New Roman" w:hAnsi="Times New Roman" w:cs="Times New Roman"/>
          <w:sz w:val="20"/>
          <w:szCs w:val="20"/>
        </w:rPr>
        <w:t>моб</w:t>
      </w:r>
      <w:proofErr w:type="spellEnd"/>
      <w:r w:rsidRPr="00D25087">
        <w:rPr>
          <w:rFonts w:ascii="Times New Roman" w:hAnsi="Times New Roman" w:cs="Times New Roman"/>
          <w:sz w:val="20"/>
          <w:szCs w:val="20"/>
        </w:rPr>
        <w:t>.: 8 (919) 213-05-38</w:t>
      </w:r>
    </w:p>
    <w:p w:rsidR="00B328D8" w:rsidRPr="00D25087" w:rsidRDefault="00FC4EED" w:rsidP="00B328D8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hyperlink r:id="rId5" w:history="1">
        <w:r w:rsidR="00B328D8" w:rsidRPr="00D25087">
          <w:rPr>
            <w:rStyle w:val="a3"/>
            <w:rFonts w:ascii="Times New Roman" w:hAnsi="Times New Roman" w:cs="Times New Roman"/>
            <w:sz w:val="20"/>
            <w:szCs w:val="20"/>
          </w:rPr>
          <w:t>Bashkeyeva@r46.rosreestr.ru</w:t>
        </w:r>
      </w:hyperlink>
    </w:p>
    <w:p w:rsidR="00B328D8" w:rsidRPr="00D25087" w:rsidRDefault="00B328D8" w:rsidP="00B328D8">
      <w:pPr>
        <w:jc w:val="both"/>
        <w:rPr>
          <w:i/>
          <w:sz w:val="28"/>
          <w:szCs w:val="28"/>
        </w:rPr>
      </w:pPr>
      <w:r w:rsidRPr="00D25087">
        <w:rPr>
          <w:sz w:val="20"/>
          <w:szCs w:val="20"/>
        </w:rPr>
        <w:t xml:space="preserve">Мы в </w:t>
      </w:r>
      <w:proofErr w:type="spellStart"/>
      <w:r w:rsidRPr="00D25087">
        <w:rPr>
          <w:sz w:val="20"/>
          <w:szCs w:val="20"/>
          <w:lang w:val="en-US"/>
        </w:rPr>
        <w:t>Instagram</w:t>
      </w:r>
      <w:proofErr w:type="spellEnd"/>
      <w:r w:rsidRPr="00D25087">
        <w:rPr>
          <w:sz w:val="20"/>
          <w:szCs w:val="20"/>
        </w:rPr>
        <w:t xml:space="preserve">: </w:t>
      </w:r>
      <w:hyperlink r:id="rId6" w:history="1">
        <w:r w:rsidRPr="00D25087">
          <w:rPr>
            <w:rStyle w:val="a3"/>
            <w:sz w:val="20"/>
            <w:szCs w:val="20"/>
            <w:lang w:val="en-US"/>
          </w:rPr>
          <w:t>https://www.instagram.com/rosreestr46/</w:t>
        </w:r>
      </w:hyperlink>
    </w:p>
    <w:p w:rsidR="00B328D8" w:rsidRPr="00D25087" w:rsidRDefault="00B328D8" w:rsidP="00B328D8">
      <w:pPr>
        <w:jc w:val="both"/>
        <w:rPr>
          <w:sz w:val="28"/>
          <w:szCs w:val="28"/>
        </w:rPr>
      </w:pPr>
    </w:p>
    <w:p w:rsidR="00B328D8" w:rsidRDefault="00B328D8"/>
    <w:sectPr w:rsidR="00B328D8" w:rsidSect="00925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22F1"/>
    <w:rsid w:val="00183501"/>
    <w:rsid w:val="00837516"/>
    <w:rsid w:val="009257E9"/>
    <w:rsid w:val="00B328D8"/>
    <w:rsid w:val="00D922F1"/>
    <w:rsid w:val="00FC4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pacing w:val="11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2F1"/>
    <w:pPr>
      <w:spacing w:after="0" w:line="240" w:lineRule="auto"/>
    </w:pPr>
    <w:rPr>
      <w:rFonts w:ascii="Calibri" w:hAnsi="Calibri" w:cs="Calibri"/>
      <w:color w:val="auto"/>
      <w:spacing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328D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328D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8D8"/>
    <w:rPr>
      <w:rFonts w:ascii="Tahoma" w:hAnsi="Tahoma" w:cs="Tahoma"/>
      <w:color w:val="auto"/>
      <w:spacing w:val="0"/>
      <w:sz w:val="16"/>
      <w:szCs w:val="16"/>
    </w:rPr>
  </w:style>
  <w:style w:type="paragraph" w:styleId="a6">
    <w:name w:val="No Spacing"/>
    <w:uiPriority w:val="1"/>
    <w:qFormat/>
    <w:rsid w:val="00B328D8"/>
    <w:pPr>
      <w:spacing w:after="0" w:line="240" w:lineRule="auto"/>
    </w:pPr>
    <w:rPr>
      <w:rFonts w:ascii="Calibri" w:eastAsia="Calibri" w:hAnsi="Calibri" w:cs="Calibri"/>
      <w:color w:val="auto"/>
      <w:spacing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4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rosreestr46/" TargetMode="External"/><Relationship Id="rId5" Type="http://schemas.openxmlformats.org/officeDocument/2006/relationships/hyperlink" Target="mailto:Bashkeyeva@r46.rosreestr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Башкеева А А</dc:creator>
  <cp:lastModifiedBy>Башкеева А А</cp:lastModifiedBy>
  <cp:revision>2</cp:revision>
  <cp:lastPrinted>2022-02-24T11:57:00Z</cp:lastPrinted>
  <dcterms:created xsi:type="dcterms:W3CDTF">2022-02-24T06:19:00Z</dcterms:created>
  <dcterms:modified xsi:type="dcterms:W3CDTF">2022-02-24T13:27:00Z</dcterms:modified>
</cp:coreProperties>
</file>