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D3" w:rsidRPr="00247F10" w:rsidRDefault="00B64AD3" w:rsidP="00247F10">
      <w:pPr>
        <w:pStyle w:val="ac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47F10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:rsidR="00B64AD3" w:rsidRPr="00247F10" w:rsidRDefault="000F3B06" w:rsidP="00B64AD3">
      <w:pPr>
        <w:pStyle w:val="ac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47F10">
        <w:rPr>
          <w:rFonts w:ascii="Arial" w:hAnsi="Arial" w:cs="Arial"/>
          <w:b/>
          <w:color w:val="auto"/>
          <w:sz w:val="32"/>
          <w:szCs w:val="32"/>
        </w:rPr>
        <w:t>СОСНОВСКОГО</w:t>
      </w:r>
      <w:r w:rsidR="00B64AD3" w:rsidRPr="00247F10">
        <w:rPr>
          <w:rFonts w:ascii="Arial" w:hAnsi="Arial" w:cs="Arial"/>
          <w:b/>
          <w:color w:val="auto"/>
          <w:sz w:val="32"/>
          <w:szCs w:val="32"/>
        </w:rPr>
        <w:t xml:space="preserve"> СЕЛЬСОВЕТА</w:t>
      </w:r>
      <w:r w:rsidR="00B64AD3" w:rsidRPr="00247F10">
        <w:rPr>
          <w:rFonts w:ascii="Arial" w:hAnsi="Arial" w:cs="Arial"/>
          <w:b/>
          <w:color w:val="auto"/>
          <w:sz w:val="32"/>
          <w:szCs w:val="32"/>
        </w:rPr>
        <w:br/>
        <w:t>ГОРШЕЧЕНСКОГО РАЙОНА</w:t>
      </w:r>
    </w:p>
    <w:p w:rsidR="00B64AD3" w:rsidRPr="00247F10" w:rsidRDefault="00B64AD3" w:rsidP="00B64AD3">
      <w:pPr>
        <w:pStyle w:val="ac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47F10">
        <w:rPr>
          <w:rFonts w:ascii="Arial" w:hAnsi="Arial" w:cs="Arial"/>
          <w:b/>
          <w:color w:val="auto"/>
          <w:sz w:val="32"/>
          <w:szCs w:val="32"/>
        </w:rPr>
        <w:t>КУРСКОЙ ОБЛАСТИ</w:t>
      </w:r>
    </w:p>
    <w:p w:rsidR="00B64AD3" w:rsidRPr="00247F10" w:rsidRDefault="00B64AD3" w:rsidP="00B64AD3">
      <w:pPr>
        <w:pStyle w:val="ac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B64AD3" w:rsidRPr="00247F10" w:rsidRDefault="00B64AD3" w:rsidP="00B64AD3">
      <w:pPr>
        <w:pStyle w:val="ac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47F10">
        <w:rPr>
          <w:rFonts w:ascii="Arial" w:hAnsi="Arial" w:cs="Arial"/>
          <w:b/>
          <w:color w:val="auto"/>
          <w:sz w:val="32"/>
          <w:szCs w:val="32"/>
        </w:rPr>
        <w:t>ПОСТАНОВЛЕНИЕ</w:t>
      </w:r>
    </w:p>
    <w:p w:rsidR="00B64AD3" w:rsidRPr="00247F10" w:rsidRDefault="00861CB9" w:rsidP="000F3B0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47F10">
        <w:rPr>
          <w:rFonts w:ascii="Arial" w:hAnsi="Arial" w:cs="Arial"/>
          <w:b/>
          <w:bCs/>
          <w:sz w:val="32"/>
          <w:szCs w:val="32"/>
        </w:rPr>
        <w:t>от 01 марта</w:t>
      </w:r>
      <w:r w:rsidR="00B3378C" w:rsidRPr="00247F10">
        <w:rPr>
          <w:rFonts w:ascii="Arial" w:hAnsi="Arial" w:cs="Arial"/>
          <w:b/>
          <w:bCs/>
          <w:sz w:val="32"/>
          <w:szCs w:val="32"/>
        </w:rPr>
        <w:t xml:space="preserve"> 2022</w:t>
      </w:r>
      <w:r w:rsidR="000F3B06" w:rsidRPr="00247F10">
        <w:rPr>
          <w:rFonts w:ascii="Arial" w:hAnsi="Arial" w:cs="Arial"/>
          <w:b/>
          <w:bCs/>
          <w:sz w:val="32"/>
          <w:szCs w:val="32"/>
        </w:rPr>
        <w:t xml:space="preserve"> года   № </w:t>
      </w:r>
      <w:r w:rsidR="00B3378C" w:rsidRPr="00247F10">
        <w:rPr>
          <w:rFonts w:ascii="Arial" w:hAnsi="Arial" w:cs="Arial"/>
          <w:b/>
          <w:bCs/>
          <w:sz w:val="32"/>
          <w:szCs w:val="32"/>
        </w:rPr>
        <w:t>4</w:t>
      </w:r>
    </w:p>
    <w:p w:rsidR="000F3B06" w:rsidRPr="00247F10" w:rsidRDefault="000F3B06" w:rsidP="000F3B0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0F3B06" w:rsidRPr="00247F10" w:rsidRDefault="00BD00C5" w:rsidP="000F3B06">
      <w:pPr>
        <w:shd w:val="clear" w:color="auto" w:fill="FFFFFF"/>
        <w:suppressAutoHyphens w:val="0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kern w:val="0"/>
          <w:sz w:val="32"/>
          <w:szCs w:val="32"/>
          <w:lang w:eastAsia="ru-RU"/>
        </w:rPr>
      </w:pPr>
      <w:r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контроля за</w:t>
      </w:r>
      <w:proofErr w:type="gramEnd"/>
      <w:r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 соблюдением правил благоустройства </w:t>
      </w:r>
      <w:r w:rsidR="00B64AD3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на </w:t>
      </w:r>
      <w:r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территории </w:t>
      </w:r>
      <w:r w:rsidR="000F3B06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муниципального образования «Сосновский сельсовет»</w:t>
      </w:r>
      <w:r w:rsidR="00B64AD3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 </w:t>
      </w:r>
      <w:proofErr w:type="spellStart"/>
      <w:r w:rsidR="00B64AD3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>Горшеченского</w:t>
      </w:r>
      <w:proofErr w:type="spellEnd"/>
      <w:r w:rsidR="00B64AD3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 района</w:t>
      </w:r>
      <w:r w:rsidR="000F3B06" w:rsidRPr="00247F10">
        <w:rPr>
          <w:rFonts w:ascii="Arial" w:hAnsi="Arial" w:cs="Arial"/>
          <w:b/>
          <w:bCs/>
          <w:kern w:val="0"/>
          <w:sz w:val="32"/>
          <w:szCs w:val="32"/>
          <w:lang w:eastAsia="ru-RU"/>
        </w:rPr>
        <w:t xml:space="preserve"> Курской области</w:t>
      </w:r>
    </w:p>
    <w:p w:rsidR="000F3B06" w:rsidRPr="000F3B06" w:rsidRDefault="000F3B06" w:rsidP="000F3B06">
      <w:pPr>
        <w:widowControl w:val="0"/>
        <w:autoSpaceDE w:val="0"/>
        <w:ind w:right="-284" w:firstLine="540"/>
        <w:jc w:val="both"/>
        <w:rPr>
          <w:rFonts w:ascii="Arial" w:hAnsi="Arial" w:cs="Arial"/>
          <w:kern w:val="0"/>
          <w:sz w:val="24"/>
          <w:szCs w:val="24"/>
          <w:lang w:eastAsia="zh-CN"/>
        </w:rPr>
      </w:pPr>
      <w:r w:rsidRPr="000F3B06">
        <w:rPr>
          <w:rFonts w:ascii="Arial" w:hAnsi="Arial" w:cs="Arial"/>
          <w:kern w:val="0"/>
          <w:sz w:val="24"/>
          <w:szCs w:val="24"/>
          <w:lang w:eastAsia="zh-CN"/>
        </w:rPr>
        <w:t xml:space="preserve">В соответствии с Федеральным </w:t>
      </w:r>
      <w:hyperlink r:id="rId7" w:history="1">
        <w:r w:rsidRPr="000F3B06">
          <w:rPr>
            <w:rFonts w:ascii="Arial" w:hAnsi="Arial" w:cs="Arial"/>
            <w:color w:val="000000" w:themeColor="text1"/>
            <w:kern w:val="0"/>
            <w:sz w:val="24"/>
            <w:szCs w:val="24"/>
            <w:lang w:eastAsia="zh-CN"/>
          </w:rPr>
          <w:t>законом</w:t>
        </w:r>
      </w:hyperlink>
      <w:r w:rsidRPr="000F3B06">
        <w:rPr>
          <w:rFonts w:ascii="Arial" w:hAnsi="Arial" w:cs="Arial"/>
          <w:kern w:val="0"/>
          <w:sz w:val="24"/>
          <w:szCs w:val="24"/>
          <w:lang w:eastAsia="zh-CN"/>
        </w:rPr>
        <w:t xml:space="preserve"> от 31  июля 2020г. № 248-ФЗ «О государственном контроле (надзо</w:t>
      </w:r>
      <w:r>
        <w:rPr>
          <w:rFonts w:ascii="Arial" w:hAnsi="Arial" w:cs="Arial"/>
          <w:kern w:val="0"/>
          <w:sz w:val="24"/>
          <w:szCs w:val="24"/>
          <w:lang w:eastAsia="zh-CN"/>
        </w:rPr>
        <w:t>ре) и муниципальном контроле в Р</w:t>
      </w:r>
      <w:r w:rsidRPr="000F3B06">
        <w:rPr>
          <w:rFonts w:ascii="Arial" w:hAnsi="Arial" w:cs="Arial"/>
          <w:kern w:val="0"/>
          <w:sz w:val="24"/>
          <w:szCs w:val="24"/>
          <w:lang w:eastAsia="zh-CN"/>
        </w:rPr>
        <w:t>оссийской Федерации», Федеральным законом от 06.10.2003г. № 131-ФЗ «Об общих принципах организации местного самоуправления в Российской Федерац</w:t>
      </w:r>
      <w:r>
        <w:rPr>
          <w:rFonts w:ascii="Arial" w:hAnsi="Arial" w:cs="Arial"/>
          <w:kern w:val="0"/>
          <w:sz w:val="24"/>
          <w:szCs w:val="24"/>
          <w:lang w:eastAsia="zh-CN"/>
        </w:rPr>
        <w:t xml:space="preserve">ии», руководствуясь Уставом МО «Сосновский сельсовет» </w:t>
      </w:r>
      <w:proofErr w:type="spellStart"/>
      <w:r>
        <w:rPr>
          <w:rFonts w:ascii="Arial" w:hAnsi="Arial" w:cs="Arial"/>
          <w:kern w:val="0"/>
          <w:sz w:val="24"/>
          <w:szCs w:val="24"/>
          <w:lang w:eastAsia="zh-CN"/>
        </w:rPr>
        <w:t>Горшеченского</w:t>
      </w:r>
      <w:proofErr w:type="spellEnd"/>
      <w:r>
        <w:rPr>
          <w:rFonts w:ascii="Arial" w:hAnsi="Arial" w:cs="Arial"/>
          <w:kern w:val="0"/>
          <w:sz w:val="24"/>
          <w:szCs w:val="24"/>
          <w:lang w:eastAsia="zh-CN"/>
        </w:rPr>
        <w:t xml:space="preserve"> района Курской области, </w:t>
      </w:r>
    </w:p>
    <w:p w:rsidR="00BD00C5" w:rsidRPr="00BD00C5" w:rsidRDefault="000F3B06" w:rsidP="000F3B06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kern w:val="0"/>
          <w:sz w:val="24"/>
          <w:szCs w:val="24"/>
          <w:lang w:eastAsia="ru-RU"/>
        </w:rPr>
      </w:pPr>
      <w:r>
        <w:rPr>
          <w:rFonts w:ascii="Arial" w:hAnsi="Arial" w:cs="Arial"/>
          <w:kern w:val="0"/>
          <w:sz w:val="24"/>
          <w:szCs w:val="24"/>
          <w:lang w:eastAsia="ru-RU"/>
        </w:rPr>
        <w:t>Администрация Сосновского</w:t>
      </w:r>
      <w:r w:rsidR="00B64AD3">
        <w:rPr>
          <w:rFonts w:ascii="Arial" w:hAnsi="Arial" w:cs="Arial"/>
          <w:kern w:val="0"/>
          <w:sz w:val="24"/>
          <w:szCs w:val="24"/>
          <w:lang w:eastAsia="ru-RU"/>
        </w:rPr>
        <w:t xml:space="preserve"> сельсовета </w:t>
      </w:r>
      <w:proofErr w:type="spellStart"/>
      <w:r w:rsidR="00B64AD3">
        <w:rPr>
          <w:rFonts w:ascii="Arial" w:hAnsi="Arial" w:cs="Arial"/>
          <w:kern w:val="0"/>
          <w:sz w:val="24"/>
          <w:szCs w:val="24"/>
          <w:lang w:eastAsia="ru-RU"/>
        </w:rPr>
        <w:t>Горшеченского</w:t>
      </w:r>
      <w:proofErr w:type="spellEnd"/>
      <w:r w:rsidR="00B64AD3">
        <w:rPr>
          <w:rFonts w:ascii="Arial" w:hAnsi="Arial" w:cs="Arial"/>
          <w:kern w:val="0"/>
          <w:sz w:val="24"/>
          <w:szCs w:val="24"/>
          <w:lang w:eastAsia="ru-RU"/>
        </w:rPr>
        <w:t xml:space="preserve"> района</w:t>
      </w:r>
      <w:r>
        <w:rPr>
          <w:rFonts w:ascii="Arial" w:hAnsi="Arial" w:cs="Arial"/>
          <w:kern w:val="0"/>
          <w:sz w:val="24"/>
          <w:szCs w:val="24"/>
          <w:lang w:eastAsia="ru-RU"/>
        </w:rPr>
        <w:t> </w:t>
      </w:r>
      <w:r w:rsidR="00861CB9"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r w:rsidRPr="000F3B06">
        <w:rPr>
          <w:rFonts w:ascii="Arial" w:hAnsi="Arial" w:cs="Arial"/>
          <w:b/>
          <w:kern w:val="0"/>
          <w:sz w:val="24"/>
          <w:szCs w:val="24"/>
          <w:lang w:eastAsia="ru-RU"/>
        </w:rPr>
        <w:t>ПОСТАНОВЛЯЕТ</w:t>
      </w:r>
      <w:r w:rsidR="00BD00C5" w:rsidRPr="000F3B06">
        <w:rPr>
          <w:rFonts w:ascii="Arial" w:hAnsi="Arial" w:cs="Arial"/>
          <w:b/>
          <w:kern w:val="0"/>
          <w:sz w:val="24"/>
          <w:szCs w:val="24"/>
          <w:lang w:eastAsia="ru-RU"/>
        </w:rPr>
        <w:t>:</w:t>
      </w:r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br/>
      </w:r>
    </w:p>
    <w:p w:rsidR="00874997" w:rsidRPr="00DB31E3" w:rsidRDefault="00874997" w:rsidP="00874997">
      <w:pPr>
        <w:shd w:val="clear" w:color="auto" w:fill="FFFFFF"/>
        <w:suppressAutoHyphens w:val="0"/>
        <w:ind w:firstLine="480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kern w:val="0"/>
          <w:sz w:val="24"/>
          <w:szCs w:val="24"/>
          <w:lang w:eastAsia="ru-RU"/>
        </w:rPr>
        <w:t xml:space="preserve">   </w:t>
      </w:r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t xml:space="preserve">1. Утвердить прилагаемую Форму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t>контроля за</w:t>
      </w:r>
      <w:proofErr w:type="gramEnd"/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t xml:space="preserve"> соблюдением Правил благоустройства </w:t>
      </w:r>
      <w:r>
        <w:rPr>
          <w:rFonts w:ascii="Arial" w:hAnsi="Arial" w:cs="Arial"/>
          <w:kern w:val="0"/>
          <w:sz w:val="24"/>
          <w:szCs w:val="24"/>
          <w:lang w:eastAsia="ru-RU"/>
        </w:rPr>
        <w:t xml:space="preserve">на </w:t>
      </w:r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t xml:space="preserve">территории </w:t>
      </w:r>
      <w:r w:rsidR="000F3B06">
        <w:rPr>
          <w:rFonts w:ascii="Arial" w:hAnsi="Arial" w:cs="Arial"/>
          <w:kern w:val="0"/>
          <w:sz w:val="24"/>
          <w:szCs w:val="24"/>
          <w:lang w:eastAsia="ru-RU"/>
        </w:rPr>
        <w:t>муниципального образования «Сосновский сельсовет»</w:t>
      </w:r>
      <w:r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kern w:val="0"/>
          <w:sz w:val="24"/>
          <w:szCs w:val="24"/>
          <w:lang w:eastAsia="ru-RU"/>
        </w:rPr>
        <w:t xml:space="preserve"> района</w:t>
      </w:r>
      <w:r w:rsidR="000F3B06">
        <w:rPr>
          <w:rFonts w:ascii="Arial" w:hAnsi="Arial" w:cs="Arial"/>
          <w:kern w:val="0"/>
          <w:sz w:val="24"/>
          <w:szCs w:val="24"/>
          <w:lang w:eastAsia="ru-RU"/>
        </w:rPr>
        <w:t xml:space="preserve"> Курской области</w:t>
      </w:r>
      <w:r w:rsidR="00B73EA2">
        <w:rPr>
          <w:rFonts w:ascii="Arial" w:hAnsi="Arial" w:cs="Arial"/>
          <w:kern w:val="0"/>
          <w:sz w:val="24"/>
          <w:szCs w:val="24"/>
          <w:lang w:eastAsia="ru-RU"/>
        </w:rPr>
        <w:t xml:space="preserve"> согласно приложению</w:t>
      </w:r>
      <w:r w:rsidR="004839BE">
        <w:rPr>
          <w:rFonts w:ascii="Arial" w:hAnsi="Arial" w:cs="Arial"/>
          <w:kern w:val="0"/>
          <w:sz w:val="24"/>
          <w:szCs w:val="24"/>
          <w:lang w:eastAsia="ru-RU"/>
        </w:rPr>
        <w:t xml:space="preserve"> к настоящему постановлению</w:t>
      </w:r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t>.</w:t>
      </w:r>
      <w:r w:rsidR="00BD00C5" w:rsidRPr="00BD00C5">
        <w:rPr>
          <w:rFonts w:ascii="Arial" w:hAnsi="Arial" w:cs="Arial"/>
          <w:kern w:val="0"/>
          <w:sz w:val="24"/>
          <w:szCs w:val="24"/>
          <w:lang w:eastAsia="ru-RU"/>
        </w:rPr>
        <w:br/>
      </w:r>
      <w:r>
        <w:rPr>
          <w:rFonts w:ascii="Arial" w:hAnsi="Arial" w:cs="Arial"/>
          <w:sz w:val="24"/>
          <w:szCs w:val="24"/>
        </w:rPr>
        <w:t xml:space="preserve">           </w:t>
      </w:r>
      <w:r w:rsidRPr="00494914">
        <w:rPr>
          <w:rFonts w:ascii="Arial" w:hAnsi="Arial" w:cs="Arial"/>
          <w:sz w:val="24"/>
          <w:szCs w:val="24"/>
        </w:rPr>
        <w:t xml:space="preserve">2. </w:t>
      </w:r>
      <w:r w:rsidRPr="00494914">
        <w:rPr>
          <w:rFonts w:ascii="Arial" w:hAnsi="Arial" w:cs="Arial"/>
          <w:color w:val="000000"/>
          <w:sz w:val="24"/>
          <w:szCs w:val="24"/>
          <w:lang w:eastAsia="ru-RU"/>
        </w:rPr>
        <w:t>Настоящее решение подлежит размещению на официальном</w:t>
      </w:r>
      <w:r w:rsidRPr="00DB31E3">
        <w:rPr>
          <w:rFonts w:ascii="Arial" w:hAnsi="Arial" w:cs="Arial"/>
          <w:color w:val="000000"/>
          <w:sz w:val="24"/>
          <w:szCs w:val="24"/>
          <w:lang w:eastAsia="ru-RU"/>
        </w:rPr>
        <w:t xml:space="preserve"> сайте </w:t>
      </w:r>
      <w:r w:rsidR="000F3B06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Администрации Сосновского сельсовета </w:t>
      </w:r>
      <w:proofErr w:type="spellStart"/>
      <w:r w:rsidR="000F3B06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0F3B0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Pr="00DB31E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eastAsia="ru-RU"/>
        </w:rPr>
        <w:t xml:space="preserve"> </w:t>
      </w:r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val="en-US" w:eastAsia="ru-RU"/>
        </w:rPr>
        <w:t>http</w:t>
      </w:r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eastAsia="ru-RU"/>
        </w:rPr>
        <w:t>://</w:t>
      </w:r>
      <w:proofErr w:type="spellStart"/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val="en-US" w:eastAsia="ru-RU"/>
        </w:rPr>
        <w:t>sosnov</w:t>
      </w:r>
      <w:proofErr w:type="spellEnd"/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eastAsia="ru-RU"/>
        </w:rPr>
        <w:t>.</w:t>
      </w:r>
      <w:proofErr w:type="spellStart"/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val="en-US" w:eastAsia="ru-RU"/>
        </w:rPr>
        <w:t>rkursk</w:t>
      </w:r>
      <w:proofErr w:type="spellEnd"/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eastAsia="ru-RU"/>
        </w:rPr>
        <w:t>.</w:t>
      </w:r>
      <w:proofErr w:type="spellStart"/>
      <w:r w:rsidR="00B73EA2" w:rsidRPr="00B73EA2">
        <w:rPr>
          <w:rFonts w:ascii="Arial" w:hAnsi="Arial" w:cs="Arial"/>
          <w:color w:val="000000"/>
          <w:kern w:val="0"/>
          <w:sz w:val="24"/>
          <w:szCs w:val="24"/>
          <w:u w:val="single"/>
          <w:lang w:val="en-US" w:eastAsia="ru-RU"/>
        </w:rPr>
        <w:t>ru</w:t>
      </w:r>
      <w:proofErr w:type="spellEnd"/>
      <w:r w:rsidR="00B73EA2">
        <w:rPr>
          <w:rFonts w:ascii="Arial" w:hAnsi="Arial" w:cs="Arial"/>
          <w:kern w:val="0"/>
          <w:sz w:val="24"/>
          <w:szCs w:val="24"/>
          <w:lang w:eastAsia="ru-RU"/>
        </w:rPr>
        <w:t>.</w:t>
      </w:r>
      <w:r w:rsidR="00B73EA2" w:rsidRPr="00B73EA2"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r w:rsidR="00B73EA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B31E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74997" w:rsidRPr="00DB31E3" w:rsidRDefault="00874997" w:rsidP="00874997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DB31E3">
        <w:rPr>
          <w:rFonts w:ascii="Arial" w:hAnsi="Arial" w:cs="Arial"/>
          <w:sz w:val="24"/>
          <w:szCs w:val="24"/>
        </w:rPr>
        <w:t>3. Настоящее решение вступает в силу со дн</w:t>
      </w:r>
      <w:r w:rsidR="006A3BE7">
        <w:rPr>
          <w:rFonts w:ascii="Arial" w:hAnsi="Arial" w:cs="Arial"/>
          <w:sz w:val="24"/>
          <w:szCs w:val="24"/>
        </w:rPr>
        <w:t>я его официального обнародования, но не позднее  1 марта</w:t>
      </w:r>
      <w:r w:rsidRPr="00DB31E3">
        <w:rPr>
          <w:rFonts w:ascii="Arial" w:hAnsi="Arial" w:cs="Arial"/>
          <w:sz w:val="24"/>
          <w:szCs w:val="24"/>
        </w:rPr>
        <w:t xml:space="preserve"> 2022 года.</w:t>
      </w:r>
    </w:p>
    <w:p w:rsidR="00874997" w:rsidRDefault="00874997" w:rsidP="00874997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DB31E3">
        <w:rPr>
          <w:rFonts w:ascii="Arial" w:hAnsi="Arial" w:cs="Arial"/>
          <w:sz w:val="24"/>
          <w:szCs w:val="24"/>
        </w:rPr>
        <w:t xml:space="preserve">4. Контроль выполнения настоящего решения </w:t>
      </w:r>
      <w:r>
        <w:rPr>
          <w:rFonts w:ascii="Arial" w:hAnsi="Arial" w:cs="Arial"/>
          <w:sz w:val="24"/>
          <w:szCs w:val="24"/>
        </w:rPr>
        <w:t>оставляю за собой.</w:t>
      </w:r>
    </w:p>
    <w:p w:rsidR="00874997" w:rsidRDefault="00874997" w:rsidP="00874997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B73EA2" w:rsidRDefault="00B73EA2" w:rsidP="00874997">
      <w:pPr>
        <w:rPr>
          <w:rFonts w:ascii="Arial" w:hAnsi="Arial" w:cs="Arial"/>
          <w:sz w:val="24"/>
          <w:szCs w:val="24"/>
        </w:rPr>
      </w:pPr>
    </w:p>
    <w:p w:rsidR="00B73EA2" w:rsidRDefault="00B73EA2" w:rsidP="00874997">
      <w:pPr>
        <w:rPr>
          <w:rFonts w:ascii="Arial" w:hAnsi="Arial" w:cs="Arial"/>
          <w:sz w:val="24"/>
          <w:szCs w:val="24"/>
        </w:rPr>
      </w:pPr>
    </w:p>
    <w:p w:rsidR="00861CB9" w:rsidRDefault="00861CB9" w:rsidP="00874997">
      <w:pPr>
        <w:rPr>
          <w:rFonts w:ascii="Arial" w:hAnsi="Arial" w:cs="Arial"/>
          <w:sz w:val="24"/>
          <w:szCs w:val="24"/>
        </w:rPr>
      </w:pPr>
    </w:p>
    <w:p w:rsidR="00874997" w:rsidRDefault="00874997" w:rsidP="00874997">
      <w:pPr>
        <w:rPr>
          <w:rFonts w:ascii="Arial" w:hAnsi="Arial" w:cs="Arial"/>
          <w:sz w:val="24"/>
          <w:szCs w:val="24"/>
        </w:rPr>
      </w:pPr>
      <w:r w:rsidRPr="006B40B8">
        <w:rPr>
          <w:rFonts w:ascii="Arial" w:hAnsi="Arial" w:cs="Arial"/>
          <w:sz w:val="24"/>
          <w:szCs w:val="24"/>
        </w:rPr>
        <w:t>Глава</w:t>
      </w:r>
      <w:r w:rsidR="00B73EA2">
        <w:rPr>
          <w:rFonts w:ascii="Arial" w:hAnsi="Arial" w:cs="Arial"/>
          <w:sz w:val="24"/>
          <w:szCs w:val="24"/>
        </w:rPr>
        <w:t xml:space="preserve">  Сосновского </w:t>
      </w:r>
      <w:r>
        <w:rPr>
          <w:rFonts w:ascii="Arial" w:hAnsi="Arial" w:cs="Arial"/>
          <w:sz w:val="24"/>
          <w:szCs w:val="24"/>
        </w:rPr>
        <w:t>сельсовета</w:t>
      </w:r>
    </w:p>
    <w:p w:rsidR="00874997" w:rsidRPr="006C296E" w:rsidRDefault="00874997" w:rsidP="0087499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</w:t>
      </w:r>
      <w:r w:rsidR="00861CB9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B73EA2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874997" w:rsidRPr="00DB31E3" w:rsidRDefault="00874997" w:rsidP="00874997">
      <w:pPr>
        <w:pStyle w:val="aa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74997" w:rsidRPr="001A00AA" w:rsidRDefault="00874997" w:rsidP="00BD00C5">
      <w:pPr>
        <w:ind w:left="4956" w:right="4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839BE" w:rsidRDefault="004839BE" w:rsidP="00BD00C5">
      <w:pPr>
        <w:ind w:left="4956" w:right="4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839BE" w:rsidRDefault="004839BE" w:rsidP="00861CB9">
      <w:pPr>
        <w:ind w:right="4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47F10" w:rsidRDefault="00247F10" w:rsidP="00861CB9">
      <w:pPr>
        <w:ind w:right="40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D00C5" w:rsidRPr="001A00AA" w:rsidRDefault="004839BE" w:rsidP="00BD00C5">
      <w:pPr>
        <w:ind w:left="4956" w:right="4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4839BE" w:rsidRDefault="00BD00C5" w:rsidP="00BD00C5">
      <w:pPr>
        <w:ind w:left="4956" w:right="40"/>
        <w:rPr>
          <w:rFonts w:ascii="Arial" w:hAnsi="Arial" w:cs="Arial"/>
          <w:color w:val="000000"/>
          <w:sz w:val="24"/>
          <w:szCs w:val="24"/>
          <w:lang w:eastAsia="ru-RU"/>
        </w:rPr>
      </w:pPr>
      <w:r w:rsidRPr="001A00AA">
        <w:rPr>
          <w:rFonts w:ascii="Arial" w:hAnsi="Arial" w:cs="Arial"/>
          <w:color w:val="000000"/>
          <w:sz w:val="24"/>
          <w:szCs w:val="24"/>
          <w:lang w:eastAsia="ru-RU"/>
        </w:rPr>
        <w:t>к постановлению</w:t>
      </w:r>
      <w:r w:rsidR="00861CB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1A00AA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4839BE">
        <w:rPr>
          <w:rFonts w:ascii="Arial" w:hAnsi="Arial" w:cs="Arial"/>
          <w:color w:val="000000"/>
          <w:sz w:val="24"/>
          <w:szCs w:val="24"/>
          <w:lang w:eastAsia="ru-RU"/>
        </w:rPr>
        <w:t xml:space="preserve">Сосновского </w:t>
      </w:r>
      <w:r w:rsidR="00874997" w:rsidRPr="001A00AA">
        <w:rPr>
          <w:rFonts w:ascii="Arial" w:hAnsi="Arial" w:cs="Arial"/>
          <w:color w:val="000000"/>
          <w:sz w:val="24"/>
          <w:szCs w:val="24"/>
          <w:lang w:eastAsia="ru-RU"/>
        </w:rPr>
        <w:t>сельсовета</w:t>
      </w:r>
    </w:p>
    <w:p w:rsidR="00BD00C5" w:rsidRPr="001A00AA" w:rsidRDefault="004839BE" w:rsidP="00BD00C5">
      <w:pPr>
        <w:ind w:left="4956" w:right="40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874997" w:rsidRPr="001A00A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BD00C5" w:rsidRPr="001A00AA" w:rsidRDefault="00BD00C5" w:rsidP="00BD00C5">
      <w:pPr>
        <w:ind w:left="4843" w:right="-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1A00AA">
        <w:rPr>
          <w:rFonts w:ascii="Arial" w:hAnsi="Arial" w:cs="Arial"/>
          <w:color w:val="000000"/>
          <w:sz w:val="24"/>
          <w:szCs w:val="24"/>
          <w:lang w:eastAsia="ru-RU"/>
        </w:rPr>
        <w:t xml:space="preserve">  от </w:t>
      </w:r>
      <w:r w:rsidR="00861CB9">
        <w:rPr>
          <w:rFonts w:ascii="Arial" w:hAnsi="Arial" w:cs="Arial"/>
          <w:color w:val="000000"/>
          <w:sz w:val="24"/>
          <w:szCs w:val="24"/>
          <w:lang w:eastAsia="ru-RU"/>
        </w:rPr>
        <w:t xml:space="preserve"> 01.03</w:t>
      </w:r>
      <w:r w:rsidR="00B3378C">
        <w:rPr>
          <w:rFonts w:ascii="Arial" w:hAnsi="Arial" w:cs="Arial"/>
          <w:color w:val="000000"/>
          <w:sz w:val="24"/>
          <w:szCs w:val="24"/>
          <w:lang w:eastAsia="ru-RU"/>
        </w:rPr>
        <w:t>.2022г. № 4</w:t>
      </w:r>
    </w:p>
    <w:p w:rsidR="00BD00C5" w:rsidRPr="00247F10" w:rsidRDefault="00BD00C5" w:rsidP="00BD00C5">
      <w:pPr>
        <w:rPr>
          <w:rFonts w:ascii="Arial" w:hAnsi="Arial" w:cs="Arial"/>
          <w:b/>
          <w:sz w:val="28"/>
          <w:szCs w:val="28"/>
          <w:lang w:eastAsia="ru-RU"/>
        </w:rPr>
      </w:pPr>
    </w:p>
    <w:p w:rsidR="00BD00C5" w:rsidRPr="00247F10" w:rsidRDefault="00BD00C5" w:rsidP="00BD00C5">
      <w:pPr>
        <w:tabs>
          <w:tab w:val="left" w:pos="2055"/>
        </w:tabs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47F10">
        <w:rPr>
          <w:rFonts w:ascii="Arial" w:hAnsi="Arial" w:cs="Arial"/>
          <w:b/>
          <w:sz w:val="28"/>
          <w:szCs w:val="28"/>
          <w:lang w:eastAsia="ru-RU"/>
        </w:rPr>
        <w:t>Проверочный лист (список контрольных вопросов), используемый при осуществлении плановой проверки по муниципальному контролю в сфере благоустройства на территории</w:t>
      </w:r>
      <w:r w:rsidR="004839BE" w:rsidRPr="00247F10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муниципального образования «Сосновский сельсовет» </w:t>
      </w:r>
      <w:proofErr w:type="spellStart"/>
      <w:r w:rsidR="004839BE" w:rsidRPr="00247F10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>Горшеченского</w:t>
      </w:r>
      <w:proofErr w:type="spellEnd"/>
      <w:r w:rsidR="004839BE" w:rsidRPr="00247F10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района Курской области</w:t>
      </w:r>
      <w:r w:rsidRPr="00247F10">
        <w:rPr>
          <w:rFonts w:ascii="Arial" w:hAnsi="Arial" w:cs="Arial"/>
          <w:b/>
          <w:sz w:val="28"/>
          <w:szCs w:val="28"/>
          <w:lang w:eastAsia="ru-RU"/>
        </w:rPr>
        <w:t xml:space="preserve"> </w:t>
      </w:r>
    </w:p>
    <w:p w:rsidR="00BD00C5" w:rsidRPr="001A00AA" w:rsidRDefault="00BD00C5" w:rsidP="00BD00C5">
      <w:pPr>
        <w:tabs>
          <w:tab w:val="left" w:pos="2055"/>
        </w:tabs>
        <w:rPr>
          <w:rFonts w:ascii="Arial" w:hAnsi="Arial" w:cs="Arial"/>
          <w:b/>
          <w:sz w:val="24"/>
          <w:szCs w:val="24"/>
          <w:lang w:eastAsia="ru-RU"/>
        </w:rPr>
      </w:pPr>
    </w:p>
    <w:p w:rsidR="00BD00C5" w:rsidRPr="001A00AA" w:rsidRDefault="00861CB9" w:rsidP="00BD00C5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BD00C5" w:rsidRPr="001A00AA"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D00C5" w:rsidRPr="001A00AA">
        <w:rPr>
          <w:rFonts w:ascii="Arial" w:eastAsia="Calibri" w:hAnsi="Arial" w:cs="Arial"/>
          <w:sz w:val="24"/>
          <w:szCs w:val="24"/>
        </w:rPr>
        <w:t xml:space="preserve">Вид муниципального контроля: </w:t>
      </w:r>
      <w:r w:rsidR="00BD00C5" w:rsidRPr="001A00AA">
        <w:rPr>
          <w:rFonts w:ascii="Arial" w:eastAsia="Calibri" w:hAnsi="Arial" w:cs="Arial"/>
          <w:sz w:val="24"/>
          <w:szCs w:val="24"/>
          <w:u w:val="single"/>
        </w:rPr>
        <w:t>Муниципальный контроль в сфере благоустройства на территории</w:t>
      </w:r>
      <w:r w:rsidR="004839BE" w:rsidRPr="004839BE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</w:t>
      </w:r>
      <w:r w:rsidR="004839BE" w:rsidRPr="004839BE">
        <w:rPr>
          <w:rFonts w:ascii="Arial" w:hAnsi="Arial" w:cs="Arial"/>
          <w:bCs/>
          <w:kern w:val="0"/>
          <w:sz w:val="24"/>
          <w:szCs w:val="24"/>
          <w:u w:val="single"/>
          <w:lang w:eastAsia="ru-RU"/>
        </w:rPr>
        <w:t xml:space="preserve">муниципального образования «Сосновский сельсовет» </w:t>
      </w:r>
      <w:proofErr w:type="spellStart"/>
      <w:r w:rsidR="004839BE" w:rsidRPr="004839BE">
        <w:rPr>
          <w:rFonts w:ascii="Arial" w:hAnsi="Arial" w:cs="Arial"/>
          <w:bCs/>
          <w:kern w:val="0"/>
          <w:sz w:val="24"/>
          <w:szCs w:val="24"/>
          <w:u w:val="single"/>
          <w:lang w:eastAsia="ru-RU"/>
        </w:rPr>
        <w:t>Горшеченского</w:t>
      </w:r>
      <w:proofErr w:type="spellEnd"/>
      <w:r w:rsidR="004839BE" w:rsidRPr="004839BE">
        <w:rPr>
          <w:rFonts w:ascii="Arial" w:hAnsi="Arial" w:cs="Arial"/>
          <w:bCs/>
          <w:kern w:val="0"/>
          <w:sz w:val="24"/>
          <w:szCs w:val="24"/>
          <w:u w:val="single"/>
          <w:lang w:eastAsia="ru-RU"/>
        </w:rPr>
        <w:t xml:space="preserve"> района Курской области</w:t>
      </w:r>
      <w:r w:rsidR="00BD00C5" w:rsidRPr="004839BE">
        <w:rPr>
          <w:rFonts w:ascii="Arial" w:eastAsia="Calibri" w:hAnsi="Arial" w:cs="Arial"/>
          <w:bCs/>
          <w:sz w:val="24"/>
          <w:szCs w:val="24"/>
          <w:u w:val="single"/>
        </w:rPr>
        <w:t>.</w:t>
      </w:r>
    </w:p>
    <w:p w:rsidR="00BD00C5" w:rsidRPr="001A00AA" w:rsidRDefault="00BD00C5" w:rsidP="00BD00C5">
      <w:pPr>
        <w:tabs>
          <w:tab w:val="left" w:pos="0"/>
        </w:tabs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BD00C5" w:rsidRPr="001A00AA" w:rsidRDefault="004839BE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2.</w:t>
      </w:r>
      <w:r w:rsidR="00BD00C5" w:rsidRPr="001A00AA">
        <w:rPr>
          <w:rFonts w:ascii="Arial" w:eastAsia="Calibri" w:hAnsi="Arial" w:cs="Arial"/>
          <w:sz w:val="24"/>
          <w:szCs w:val="24"/>
        </w:rPr>
        <w:t>Наименование юридического лица, фамилия, имя, отчество (при наличии)</w:t>
      </w:r>
      <w:r w:rsidR="00CB32AE">
        <w:rPr>
          <w:rFonts w:ascii="Arial" w:eastAsia="Calibri" w:hAnsi="Arial" w:cs="Arial"/>
          <w:sz w:val="24"/>
          <w:szCs w:val="24"/>
        </w:rPr>
        <w:t xml:space="preserve"> </w:t>
      </w:r>
      <w:r w:rsidR="00BD00C5" w:rsidRPr="001A00AA">
        <w:rPr>
          <w:rFonts w:ascii="Arial" w:eastAsia="Calibri" w:hAnsi="Arial" w:cs="Arial"/>
          <w:sz w:val="24"/>
          <w:szCs w:val="24"/>
        </w:rPr>
        <w:t>индивидуального предпринимателя____________________________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BD00C5" w:rsidRPr="001A00AA" w:rsidRDefault="00BD00C5" w:rsidP="00BD00C5">
      <w:pPr>
        <w:tabs>
          <w:tab w:val="left" w:pos="2055"/>
        </w:tabs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 xml:space="preserve">          3. Вид деятельности ЮЛ/ИП: ______________________________________________________________________</w:t>
      </w:r>
    </w:p>
    <w:p w:rsidR="00BD00C5" w:rsidRPr="001A00AA" w:rsidRDefault="00BD00C5" w:rsidP="00BD00C5">
      <w:pPr>
        <w:tabs>
          <w:tab w:val="left" w:pos="2055"/>
        </w:tabs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D00C5" w:rsidRPr="001A00AA" w:rsidRDefault="00BD00C5" w:rsidP="00BD00C5">
      <w:pPr>
        <w:tabs>
          <w:tab w:val="left" w:pos="2055"/>
        </w:tabs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D00C5" w:rsidRPr="00717751" w:rsidRDefault="00BD00C5" w:rsidP="00BD00C5">
      <w:pPr>
        <w:tabs>
          <w:tab w:val="left" w:pos="2055"/>
        </w:tabs>
        <w:jc w:val="center"/>
        <w:rPr>
          <w:rFonts w:ascii="Arial" w:hAnsi="Arial" w:cs="Arial"/>
          <w:lang w:eastAsia="ru-RU"/>
        </w:rPr>
      </w:pPr>
      <w:proofErr w:type="gramStart"/>
      <w:r w:rsidRPr="00717751">
        <w:rPr>
          <w:rFonts w:ascii="Arial" w:hAnsi="Arial" w:cs="Arial"/>
          <w:lang w:eastAsia="ru-RU"/>
        </w:rPr>
        <w:t>(указываются вид (виды) деятельности юридических лиц,</w:t>
      </w:r>
      <w:proofErr w:type="gramEnd"/>
    </w:p>
    <w:p w:rsidR="00717751" w:rsidRPr="00717751" w:rsidRDefault="00BD00C5" w:rsidP="00717751">
      <w:pPr>
        <w:tabs>
          <w:tab w:val="left" w:pos="2055"/>
        </w:tabs>
        <w:jc w:val="center"/>
        <w:rPr>
          <w:rFonts w:ascii="Arial" w:hAnsi="Arial" w:cs="Arial"/>
          <w:lang w:eastAsia="ru-RU"/>
        </w:rPr>
      </w:pPr>
      <w:proofErr w:type="gramStart"/>
      <w:r w:rsidRPr="00717751">
        <w:rPr>
          <w:rFonts w:ascii="Arial" w:hAnsi="Arial" w:cs="Arial"/>
          <w:lang w:eastAsia="ru-RU"/>
        </w:rPr>
        <w:t>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BD00C5" w:rsidRPr="001A00AA" w:rsidRDefault="00BD00C5" w:rsidP="00717751">
      <w:pPr>
        <w:tabs>
          <w:tab w:val="left" w:pos="2055"/>
        </w:tabs>
        <w:jc w:val="center"/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 xml:space="preserve">         </w:t>
      </w:r>
    </w:p>
    <w:p w:rsidR="00BD00C5" w:rsidRPr="001A00AA" w:rsidRDefault="00BD00C5" w:rsidP="00BD00C5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 xml:space="preserve">4. Ограничение предмета плановой проверки обязательными требованиями, требованиями, установленными муниципальными правовыми актами (если предусмотрено Положением/Порядком организации и проведения вида муниципального контроля) ____________________________________________________________________________________________________________________________________________         </w:t>
      </w:r>
    </w:p>
    <w:p w:rsidR="00BD00C5" w:rsidRPr="001A00AA" w:rsidRDefault="00BD00C5" w:rsidP="00BD00C5">
      <w:pPr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D00C5" w:rsidRPr="001A00AA" w:rsidRDefault="00BD00C5" w:rsidP="00BD00C5">
      <w:pPr>
        <w:ind w:firstLine="708"/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 xml:space="preserve"> 5. Наименование органа муниципального контроля:</w:t>
      </w:r>
      <w:r w:rsidRPr="001A00AA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Pr="001A00A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BD00C5" w:rsidRPr="001A00AA" w:rsidRDefault="00BD00C5" w:rsidP="00BD00C5">
      <w:pPr>
        <w:rPr>
          <w:rFonts w:ascii="Arial" w:hAnsi="Arial" w:cs="Arial"/>
          <w:sz w:val="24"/>
          <w:szCs w:val="24"/>
          <w:lang w:eastAsia="ru-RU"/>
        </w:rPr>
      </w:pP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      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объекты______________________________________________________</w:t>
      </w:r>
    </w:p>
    <w:p w:rsidR="00BD00C5" w:rsidRPr="001A00AA" w:rsidRDefault="00BD00C5" w:rsidP="00BD00C5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      7. Реквизиты постановления руководителя органа муниципального контроля о проведении</w:t>
      </w:r>
      <w:r w:rsidR="00AF11D0" w:rsidRPr="001A00AA">
        <w:rPr>
          <w:rFonts w:ascii="Arial" w:eastAsia="Calibri" w:hAnsi="Arial" w:cs="Arial"/>
          <w:sz w:val="24"/>
          <w:szCs w:val="24"/>
        </w:rPr>
        <w:t xml:space="preserve"> </w:t>
      </w:r>
      <w:r w:rsidRPr="001A00AA">
        <w:rPr>
          <w:rFonts w:ascii="Arial" w:eastAsia="Calibri" w:hAnsi="Arial" w:cs="Arial"/>
          <w:sz w:val="24"/>
          <w:szCs w:val="24"/>
        </w:rPr>
        <w:t>проверки</w:t>
      </w:r>
      <w:r w:rsidR="00AF11D0" w:rsidRPr="001A00AA">
        <w:rPr>
          <w:rFonts w:ascii="Arial" w:eastAsia="Calibri" w:hAnsi="Arial" w:cs="Arial"/>
          <w:sz w:val="24"/>
          <w:szCs w:val="24"/>
        </w:rPr>
        <w:t xml:space="preserve"> </w:t>
      </w:r>
      <w:r w:rsidRPr="001A00AA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 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lastRenderedPageBreak/>
        <w:t xml:space="preserve">            8. Учетный номер проверки и дата присвоения учетного номера проверки в едином реестре проверок______________________________________________________________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  </w:t>
      </w:r>
    </w:p>
    <w:p w:rsidR="00BD00C5" w:rsidRPr="001A00AA" w:rsidRDefault="00BD00C5" w:rsidP="00BD00C5">
      <w:pPr>
        <w:tabs>
          <w:tab w:val="left" w:pos="1134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0AA">
        <w:rPr>
          <w:rFonts w:ascii="Arial" w:eastAsia="Calibri" w:hAnsi="Arial" w:cs="Arial"/>
          <w:sz w:val="24"/>
          <w:szCs w:val="24"/>
        </w:rPr>
        <w:t xml:space="preserve">            9. Должность, фамилия и инициалы должностного лица органа муниципального контроля, проводящего плановую проверку и заполняющего проверочный лист______________________________________________________________________________________________________________________________________________________________________________________________________________</w:t>
      </w:r>
    </w:p>
    <w:p w:rsidR="00BD00C5" w:rsidRPr="001A00AA" w:rsidRDefault="00BD00C5" w:rsidP="00BD00C5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:rsidR="00BD00C5" w:rsidRPr="001A00AA" w:rsidRDefault="00BD00C5" w:rsidP="00604304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A00AA">
        <w:rPr>
          <w:rFonts w:ascii="Arial" w:hAnsi="Arial" w:cs="Arial"/>
          <w:sz w:val="24"/>
          <w:szCs w:val="24"/>
          <w:lang w:eastAsia="ru-RU"/>
        </w:rPr>
        <w:t>10. Иные необходимые данные, установленные положением об организации и проведения муниципального контроля</w:t>
      </w:r>
      <w:r w:rsidRPr="001A00AA">
        <w:rPr>
          <w:rFonts w:ascii="Arial" w:hAnsi="Arial" w:cs="Arial"/>
          <w:b/>
          <w:color w:val="0000FF"/>
          <w:sz w:val="24"/>
          <w:szCs w:val="24"/>
          <w:lang w:eastAsia="ru-RU"/>
        </w:rPr>
        <w:t xml:space="preserve"> </w:t>
      </w:r>
      <w:r w:rsidRPr="001A00AA">
        <w:rPr>
          <w:rFonts w:ascii="Arial" w:hAnsi="Arial" w:cs="Arial"/>
          <w:sz w:val="24"/>
          <w:szCs w:val="24"/>
          <w:lang w:eastAsia="ru-RU"/>
        </w:rPr>
        <w:t xml:space="preserve">в сфере благоустройства на территории </w:t>
      </w:r>
      <w:r w:rsidR="00717751">
        <w:rPr>
          <w:rFonts w:ascii="Arial" w:hAnsi="Arial" w:cs="Arial"/>
          <w:sz w:val="24"/>
          <w:szCs w:val="24"/>
          <w:lang w:eastAsia="ru-RU"/>
        </w:rPr>
        <w:t>Сосновского</w:t>
      </w:r>
      <w:r w:rsidR="00604304" w:rsidRPr="001A00AA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r w:rsidRPr="001A00AA">
        <w:rPr>
          <w:rFonts w:ascii="Arial" w:hAnsi="Arial" w:cs="Arial"/>
          <w:sz w:val="24"/>
          <w:szCs w:val="24"/>
          <w:lang w:eastAsia="ru-RU"/>
        </w:rPr>
        <w:t>,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4304" w:rsidRPr="001A00AA">
        <w:rPr>
          <w:rFonts w:ascii="Arial" w:hAnsi="Arial" w:cs="Arial"/>
          <w:sz w:val="24"/>
          <w:szCs w:val="24"/>
          <w:lang w:eastAsia="ru-RU"/>
        </w:rPr>
        <w:t>___________</w:t>
      </w:r>
      <w:r w:rsidR="00717751">
        <w:rPr>
          <w:rFonts w:ascii="Arial" w:hAnsi="Arial" w:cs="Arial"/>
          <w:sz w:val="24"/>
          <w:szCs w:val="24"/>
          <w:lang w:eastAsia="ru-RU"/>
        </w:rPr>
        <w:t>________________</w:t>
      </w:r>
      <w:r w:rsidRPr="001A00AA">
        <w:rPr>
          <w:rFonts w:ascii="Arial" w:hAnsi="Arial" w:cs="Arial"/>
          <w:sz w:val="24"/>
          <w:szCs w:val="24"/>
          <w:lang w:eastAsia="ru-RU"/>
        </w:rPr>
        <w:br/>
        <w:t xml:space="preserve">          </w:t>
      </w:r>
    </w:p>
    <w:p w:rsidR="00BD00C5" w:rsidRPr="00074EC4" w:rsidRDefault="00BD00C5" w:rsidP="00BD00C5">
      <w:pPr>
        <w:pStyle w:val="aa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  <w:sectPr w:rsidR="00BD00C5" w:rsidRPr="00074EC4" w:rsidSect="00861CB9">
          <w:footerReference w:type="even" r:id="rId8"/>
          <w:footerReference w:type="default" r:id="rId9"/>
          <w:type w:val="continuous"/>
          <w:pgSz w:w="11906" w:h="16838"/>
          <w:pgMar w:top="1134" w:right="851" w:bottom="1134" w:left="1701" w:header="0" w:footer="709" w:gutter="0"/>
          <w:cols w:space="708"/>
          <w:titlePg/>
          <w:docGrid w:linePitch="360"/>
        </w:sectPr>
      </w:pPr>
      <w:r w:rsidRPr="00074EC4">
        <w:rPr>
          <w:rFonts w:ascii="Arial" w:hAnsi="Arial" w:cs="Arial"/>
          <w:color w:val="000000" w:themeColor="text1"/>
          <w:sz w:val="24"/>
          <w:szCs w:val="24"/>
          <w:lang w:eastAsia="ru-RU"/>
        </w:rP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tbl>
      <w:tblPr>
        <w:tblStyle w:val="a9"/>
        <w:tblW w:w="15276" w:type="dxa"/>
        <w:tblLayout w:type="fixed"/>
        <w:tblLook w:val="01E0" w:firstRow="1" w:lastRow="1" w:firstColumn="1" w:lastColumn="1" w:noHBand="0" w:noVBand="0"/>
      </w:tblPr>
      <w:tblGrid>
        <w:gridCol w:w="558"/>
        <w:gridCol w:w="7260"/>
        <w:gridCol w:w="5190"/>
        <w:gridCol w:w="2268"/>
      </w:tblGrid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A00AA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A00AA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proofErr w:type="gramStart"/>
            <w:r w:rsidRPr="001A00AA">
              <w:rPr>
                <w:rFonts w:ascii="Arial" w:hAnsi="Arial" w:cs="Arial"/>
                <w:b/>
                <w:sz w:val="24"/>
                <w:szCs w:val="24"/>
              </w:rPr>
              <w:t>Вопросы, отражающие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</w:t>
            </w:r>
            <w:proofErr w:type="gramEnd"/>
          </w:p>
        </w:tc>
        <w:tc>
          <w:tcPr>
            <w:tcW w:w="5190" w:type="dxa"/>
          </w:tcPr>
          <w:p w:rsidR="00BD00C5" w:rsidRPr="001A00AA" w:rsidRDefault="00BD00C5" w:rsidP="00CE2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Реквизиты нормативных правовых актов, 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-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Ответы на вопросы</w:t>
            </w:r>
            <w:r w:rsidRPr="001A00AA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18" w:type="dxa"/>
            <w:gridSpan w:val="3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Уборка территории</w:t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 xml:space="preserve">Обеспечивается ли своевременная и качественная </w:t>
            </w:r>
            <w:proofErr w:type="gramStart"/>
            <w:r w:rsidRPr="001A00AA">
              <w:rPr>
                <w:rFonts w:ascii="Arial" w:hAnsi="Arial" w:cs="Arial"/>
                <w:sz w:val="24"/>
                <w:szCs w:val="24"/>
              </w:rPr>
              <w:t>очистка</w:t>
            </w:r>
            <w:proofErr w:type="gramEnd"/>
            <w:r w:rsidRPr="001A00AA">
              <w:rPr>
                <w:rFonts w:ascii="Arial" w:hAnsi="Arial" w:cs="Arial"/>
                <w:sz w:val="24"/>
                <w:szCs w:val="24"/>
              </w:rPr>
              <w:t xml:space="preserve">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</w:t>
            </w:r>
          </w:p>
        </w:tc>
        <w:tc>
          <w:tcPr>
            <w:tcW w:w="5190" w:type="dxa"/>
          </w:tcPr>
          <w:p w:rsidR="00BD00C5" w:rsidRPr="0013245F" w:rsidRDefault="0013245F" w:rsidP="0013245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Имеются ли на территории проверяемого лица факты накопления и размещения отходов производства и потребления в несанкционированных местах</w:t>
            </w:r>
          </w:p>
        </w:tc>
        <w:tc>
          <w:tcPr>
            <w:tcW w:w="5190" w:type="dxa"/>
          </w:tcPr>
          <w:p w:rsidR="00314C06" w:rsidRPr="001A00AA" w:rsidRDefault="0013245F" w:rsidP="001A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Установлены ли специально предназначенные для временного хранения отходов контейнера либо емкости малого размера (урны, баки). Содержатся ли они в исправном и опрятном состоянии, очищаются ли по мере накопления мусора</w:t>
            </w:r>
          </w:p>
        </w:tc>
        <w:tc>
          <w:tcPr>
            <w:tcW w:w="5190" w:type="dxa"/>
          </w:tcPr>
          <w:p w:rsidR="00BD00C5" w:rsidRPr="001A00AA" w:rsidRDefault="0013245F" w:rsidP="00314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00AA">
              <w:rPr>
                <w:rFonts w:ascii="Arial" w:hAnsi="Arial" w:cs="Arial"/>
                <w:color w:val="000000"/>
                <w:sz w:val="24"/>
                <w:szCs w:val="24"/>
              </w:rPr>
              <w:t>Заключен ли договор на оказание услуги по вывозу бытовых отходов и мусора от жилищ, отходов потребления от  объектов производственного и общественного назначения, мелкорозничной торговли, культурно-бытовых, торговых организаций к объектам размещения, переработки и обезвреживания отходов.</w:t>
            </w:r>
          </w:p>
        </w:tc>
        <w:tc>
          <w:tcPr>
            <w:tcW w:w="5190" w:type="dxa"/>
          </w:tcPr>
          <w:p w:rsidR="00BD00C5" w:rsidRPr="001A00AA" w:rsidRDefault="0013245F" w:rsidP="0013245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8" w:type="dxa"/>
            <w:gridSpan w:val="3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Ремонт и содержание зданий и сооружений, малых архитектурных форм</w:t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 xml:space="preserve">Своевременно ли проводится работы по ремонту и содержанию зданий, сооружений, киосков, павильонов и иных объектов, ограждений, малых архитектурных форм, собственниками объектов </w:t>
            </w:r>
          </w:p>
        </w:tc>
        <w:tc>
          <w:tcPr>
            <w:tcW w:w="5190" w:type="dxa"/>
          </w:tcPr>
          <w:p w:rsidR="00BD00C5" w:rsidRPr="001A00AA" w:rsidRDefault="0013245F" w:rsidP="001A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Эксплуатация зданий и сооружений, их ремонт производится ли в соответствии с установленными правилами и нормами технической эксплуатации</w:t>
            </w:r>
          </w:p>
        </w:tc>
        <w:tc>
          <w:tcPr>
            <w:tcW w:w="5190" w:type="dxa"/>
          </w:tcPr>
          <w:p w:rsidR="00BD00C5" w:rsidRPr="001A00AA" w:rsidRDefault="0013245F" w:rsidP="001A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1D0" w:rsidRPr="001A00AA" w:rsidTr="001A00AA">
        <w:tc>
          <w:tcPr>
            <w:tcW w:w="558" w:type="dxa"/>
          </w:tcPr>
          <w:p w:rsidR="00AF11D0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60" w:type="dxa"/>
          </w:tcPr>
          <w:p w:rsidR="00AF11D0" w:rsidRPr="001A00AA" w:rsidRDefault="00AF11D0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5190" w:type="dxa"/>
          </w:tcPr>
          <w:p w:rsidR="00AF11D0" w:rsidRPr="001A00AA" w:rsidRDefault="0013245F" w:rsidP="001A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AF11D0" w:rsidRPr="001A00AA" w:rsidRDefault="00AF11D0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1D0" w:rsidRPr="001A00AA" w:rsidTr="001A00AA">
        <w:tc>
          <w:tcPr>
            <w:tcW w:w="558" w:type="dxa"/>
          </w:tcPr>
          <w:p w:rsidR="00AF11D0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60" w:type="dxa"/>
          </w:tcPr>
          <w:p w:rsidR="00AF11D0" w:rsidRPr="001A00AA" w:rsidRDefault="00AF11D0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5190" w:type="dxa"/>
          </w:tcPr>
          <w:p w:rsidR="00AF11D0" w:rsidRPr="001A00AA" w:rsidRDefault="0013245F" w:rsidP="001A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AF11D0" w:rsidRPr="001A00AA" w:rsidRDefault="00AF11D0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1D0" w:rsidRPr="001A00AA" w:rsidTr="001A00AA">
        <w:tc>
          <w:tcPr>
            <w:tcW w:w="558" w:type="dxa"/>
          </w:tcPr>
          <w:p w:rsidR="00AF11D0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60" w:type="dxa"/>
          </w:tcPr>
          <w:p w:rsidR="00AF11D0" w:rsidRPr="001A00AA" w:rsidRDefault="00AF11D0" w:rsidP="00AF11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квартир, международный символ доступности объекта для инвалидов?</w:t>
            </w:r>
          </w:p>
        </w:tc>
        <w:tc>
          <w:tcPr>
            <w:tcW w:w="5190" w:type="dxa"/>
          </w:tcPr>
          <w:p w:rsidR="00AF11D0" w:rsidRPr="001A00AA" w:rsidRDefault="0013245F" w:rsidP="001A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AF11D0" w:rsidRPr="001A00AA" w:rsidRDefault="00AF11D0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1D0" w:rsidRPr="001A00AA" w:rsidTr="001A00AA">
        <w:tc>
          <w:tcPr>
            <w:tcW w:w="558" w:type="dxa"/>
          </w:tcPr>
          <w:p w:rsidR="00AF11D0" w:rsidRPr="001A00AA" w:rsidRDefault="00AF11D0" w:rsidP="001A00AA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1</w:t>
            </w:r>
            <w:r w:rsidR="001A00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0" w:type="dxa"/>
          </w:tcPr>
          <w:p w:rsidR="00AF11D0" w:rsidRPr="001A00AA" w:rsidRDefault="00AF11D0" w:rsidP="00AF11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5190" w:type="dxa"/>
          </w:tcPr>
          <w:p w:rsidR="001A00AA" w:rsidRPr="001A00AA" w:rsidRDefault="0013245F" w:rsidP="0013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AF11D0" w:rsidRPr="001A00AA" w:rsidRDefault="00AF11D0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8" w:type="dxa"/>
            <w:gridSpan w:val="3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Работы по озеленению территорий и содержанию зеленых насаждений</w:t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 xml:space="preserve">Обеспечивает ли собственник или пользователь земельного </w:t>
            </w:r>
            <w:r w:rsidRPr="001A00AA">
              <w:rPr>
                <w:rFonts w:ascii="Arial" w:hAnsi="Arial" w:cs="Arial"/>
                <w:sz w:val="24"/>
                <w:szCs w:val="24"/>
              </w:rPr>
              <w:lastRenderedPageBreak/>
              <w:t>участка содержание и сохранность зеленых насаждений, находящихся на этом участке, а также на прилегающих территориях</w:t>
            </w:r>
          </w:p>
        </w:tc>
        <w:tc>
          <w:tcPr>
            <w:tcW w:w="5190" w:type="dxa"/>
          </w:tcPr>
          <w:p w:rsidR="00BD00C5" w:rsidRPr="001A00AA" w:rsidRDefault="0013245F" w:rsidP="0013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lastRenderedPageBreak/>
              <w:t xml:space="preserve">Правила благоустройства территории </w:t>
            </w: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lastRenderedPageBreak/>
              <w:t xml:space="preserve">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1A00AA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Допускалась ли самовольная вырубка деревьев и кустарников.</w:t>
            </w:r>
          </w:p>
        </w:tc>
        <w:tc>
          <w:tcPr>
            <w:tcW w:w="5190" w:type="dxa"/>
          </w:tcPr>
          <w:p w:rsidR="00BD00C5" w:rsidRPr="001A00AA" w:rsidRDefault="0013245F" w:rsidP="00BA39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8" w:type="dxa"/>
            <w:gridSpan w:val="3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>Проведение работ при строительстве, ремонте, реконструкции коммуникаций</w:t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1A00AA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1</w:t>
            </w:r>
            <w:r w:rsidR="001A00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 только при наличии письменного разрешения (ордера на проведение земляных работ), выданного администрацией сельского поселения</w:t>
            </w:r>
          </w:p>
        </w:tc>
        <w:tc>
          <w:tcPr>
            <w:tcW w:w="5190" w:type="dxa"/>
          </w:tcPr>
          <w:p w:rsidR="00BD00C5" w:rsidRPr="001A00AA" w:rsidRDefault="0013245F" w:rsidP="0013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B52D85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8" w:type="dxa"/>
            <w:gridSpan w:val="3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0AA">
              <w:rPr>
                <w:rFonts w:ascii="Arial" w:hAnsi="Arial" w:cs="Arial"/>
                <w:b/>
                <w:sz w:val="24"/>
                <w:szCs w:val="24"/>
              </w:rPr>
              <w:t xml:space="preserve">           Содержание животных в сельском поселении</w:t>
            </w:r>
          </w:p>
        </w:tc>
      </w:tr>
      <w:tr w:rsidR="00BD00C5" w:rsidRPr="001A00AA" w:rsidTr="001A00AA">
        <w:tc>
          <w:tcPr>
            <w:tcW w:w="558" w:type="dxa"/>
          </w:tcPr>
          <w:p w:rsidR="00BD00C5" w:rsidRPr="001A00AA" w:rsidRDefault="00BD00C5" w:rsidP="001A00AA">
            <w:pPr>
              <w:ind w:left="-180" w:right="-2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1</w:t>
            </w:r>
            <w:r w:rsidR="001A00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60" w:type="dxa"/>
          </w:tcPr>
          <w:p w:rsidR="00BD00C5" w:rsidRPr="001A00AA" w:rsidRDefault="00BD00C5" w:rsidP="00B52D85">
            <w:pPr>
              <w:rPr>
                <w:rFonts w:ascii="Arial" w:hAnsi="Arial" w:cs="Arial"/>
                <w:sz w:val="24"/>
                <w:szCs w:val="24"/>
              </w:rPr>
            </w:pPr>
            <w:r w:rsidRPr="001A00AA">
              <w:rPr>
                <w:rFonts w:ascii="Arial" w:hAnsi="Arial" w:cs="Arial"/>
                <w:sz w:val="24"/>
                <w:szCs w:val="24"/>
              </w:rPr>
              <w:t>Выполняются ли условия содержания домашних животных в соответствии с установленными требованиями</w:t>
            </w:r>
          </w:p>
          <w:p w:rsidR="00BD00C5" w:rsidRPr="001A00AA" w:rsidRDefault="00BD00C5" w:rsidP="00B52D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0" w:type="dxa"/>
          </w:tcPr>
          <w:p w:rsidR="00BD00C5" w:rsidRPr="001A00AA" w:rsidRDefault="0013245F" w:rsidP="001A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Правила благоустройства территории муниципального образования «Сосновский сельсовет» </w:t>
            </w:r>
            <w:proofErr w:type="spellStart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3245F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района Курской области,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A00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утвержденные решением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24 апреля 2020 года      №96</w:t>
            </w:r>
          </w:p>
        </w:tc>
        <w:tc>
          <w:tcPr>
            <w:tcW w:w="2268" w:type="dxa"/>
          </w:tcPr>
          <w:p w:rsidR="00BD00C5" w:rsidRPr="001A00AA" w:rsidRDefault="00BD00C5" w:rsidP="00B52D85">
            <w:pPr>
              <w:ind w:left="-106" w:right="15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00C5" w:rsidRPr="00861CB9" w:rsidRDefault="00BD00C5" w:rsidP="00BD00C5">
      <w:pPr>
        <w:rPr>
          <w:rFonts w:ascii="Arial" w:eastAsia="Calibri" w:hAnsi="Arial" w:cs="Arial"/>
          <w:sz w:val="24"/>
          <w:szCs w:val="24"/>
        </w:rPr>
      </w:pPr>
      <w:r w:rsidRPr="00861CB9">
        <w:rPr>
          <w:rFonts w:ascii="Arial" w:eastAsia="Calibri" w:hAnsi="Arial" w:cs="Arial"/>
          <w:sz w:val="24"/>
          <w:szCs w:val="24"/>
          <w:vertAlign w:val="superscript"/>
        </w:rPr>
        <w:footnoteRef/>
      </w:r>
      <w:r w:rsidRPr="00861CB9">
        <w:rPr>
          <w:rFonts w:ascii="Arial" w:eastAsia="Calibri" w:hAnsi="Arial" w:cs="Arial"/>
          <w:sz w:val="24"/>
          <w:szCs w:val="24"/>
        </w:rPr>
        <w:t xml:space="preserve"> Указывается: «да», «нет», либо «требование на юридическое лицо/индивидуального предпринимателя не распространяется» </w:t>
      </w:r>
    </w:p>
    <w:p w:rsidR="00BD00C5" w:rsidRPr="00861CB9" w:rsidRDefault="00BD00C5" w:rsidP="00BD00C5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 w:rsidR="00861CB9">
        <w:rPr>
          <w:rFonts w:ascii="Arial" w:hAnsi="Arial" w:cs="Arial"/>
          <w:color w:val="000000"/>
          <w:sz w:val="24"/>
          <w:szCs w:val="24"/>
          <w:lang w:eastAsia="ru-RU"/>
        </w:rPr>
        <w:t>___________</w:t>
      </w:r>
    </w:p>
    <w:p w:rsidR="00BD00C5" w:rsidRPr="00861CB9" w:rsidRDefault="00BD00C5" w:rsidP="00BD00C5">
      <w:pPr>
        <w:ind w:left="-142"/>
        <w:jc w:val="center"/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(пояснения и дополнения по контрольным вопросам, содержащимся в перечне)</w:t>
      </w:r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________________________________________________________                                _______                              __________</w:t>
      </w:r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proofErr w:type="gramStart"/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(должность и ФИО должностного лица, проводящего плановую проверку  и      </w:t>
      </w:r>
      <w:r w:rsid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        </w:t>
      </w: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(подпись)                    </w:t>
      </w:r>
      <w:r w:rsid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            </w:t>
      </w: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(дата)</w:t>
      </w:r>
      <w:proofErr w:type="gramEnd"/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proofErr w:type="gramStart"/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заполнившего</w:t>
      </w:r>
      <w:proofErr w:type="gramEnd"/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проверочный лист)</w:t>
      </w:r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_______________________________________________________                                _______                              __________</w:t>
      </w:r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proofErr w:type="gramStart"/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(должность и ФИО должностного лица юридического лица,     </w:t>
      </w:r>
      <w:r w:rsid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                                   </w:t>
      </w: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(подпись)                    </w:t>
      </w:r>
      <w:r w:rsidR="00861CB9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            </w:t>
      </w: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(дата)</w:t>
      </w:r>
      <w:proofErr w:type="gramEnd"/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ФИО индивидуального предпринимателя присутствовавшего</w:t>
      </w:r>
    </w:p>
    <w:p w:rsidR="00BD00C5" w:rsidRPr="00861CB9" w:rsidRDefault="00BD00C5" w:rsidP="00BD00C5">
      <w:pPr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861CB9">
        <w:rPr>
          <w:rFonts w:ascii="Arial" w:hAnsi="Arial" w:cs="Arial"/>
          <w:i/>
          <w:color w:val="000000"/>
          <w:sz w:val="24"/>
          <w:szCs w:val="24"/>
          <w:lang w:eastAsia="ru-RU"/>
        </w:rPr>
        <w:t>при заполнении проверочного листа)</w:t>
      </w:r>
    </w:p>
    <w:sectPr w:rsidR="00BD00C5" w:rsidRPr="00861CB9" w:rsidSect="00B64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3B" w:rsidRDefault="00B67D3B" w:rsidP="00BD00C5">
      <w:r>
        <w:separator/>
      </w:r>
    </w:p>
  </w:endnote>
  <w:endnote w:type="continuationSeparator" w:id="0">
    <w:p w:rsidR="00B67D3B" w:rsidRDefault="00B67D3B" w:rsidP="00BD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C5" w:rsidRDefault="00BD00C5" w:rsidP="000C100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0C5" w:rsidRDefault="00BD00C5" w:rsidP="000C10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C5" w:rsidRDefault="00BD00C5" w:rsidP="000C1008">
    <w:pPr>
      <w:pStyle w:val="a3"/>
      <w:framePr w:wrap="around" w:vAnchor="text" w:hAnchor="margin" w:xAlign="right" w:y="1"/>
      <w:rPr>
        <w:rStyle w:val="a8"/>
      </w:rPr>
    </w:pPr>
  </w:p>
  <w:p w:rsidR="00BD00C5" w:rsidRPr="00953837" w:rsidRDefault="00BD00C5" w:rsidP="000C10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3B" w:rsidRDefault="00B67D3B" w:rsidP="00BD00C5">
      <w:r>
        <w:separator/>
      </w:r>
    </w:p>
  </w:footnote>
  <w:footnote w:type="continuationSeparator" w:id="0">
    <w:p w:rsidR="00B67D3B" w:rsidRDefault="00B67D3B" w:rsidP="00BD00C5">
      <w:r>
        <w:continuationSeparator/>
      </w:r>
    </w:p>
  </w:footnote>
  <w:footnote w:id="1">
    <w:p w:rsidR="00BD00C5" w:rsidRPr="00247F10" w:rsidRDefault="00BD00C5" w:rsidP="00BD00C5">
      <w:pPr>
        <w:pStyle w:val="a5"/>
        <w:rPr>
          <w:rFonts w:ascii="Arial" w:hAnsi="Arial" w:cs="Arial"/>
          <w:sz w:val="24"/>
          <w:szCs w:val="24"/>
        </w:rPr>
      </w:pPr>
      <w:r w:rsidRPr="00247F10">
        <w:rPr>
          <w:rStyle w:val="a7"/>
          <w:rFonts w:ascii="Arial" w:hAnsi="Arial" w:cs="Arial"/>
          <w:sz w:val="24"/>
          <w:szCs w:val="24"/>
        </w:rPr>
        <w:footnoteRef/>
      </w:r>
      <w:r w:rsidRPr="00247F10">
        <w:rPr>
          <w:rFonts w:ascii="Arial" w:hAnsi="Arial" w:cs="Arial"/>
          <w:sz w:val="24"/>
          <w:szCs w:val="24"/>
        </w:rPr>
        <w:t xml:space="preserve"> Указывается: «да», «нет», либо «требование на юридическое лицо/индивидуального предпринимателя не распространяется»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0C5"/>
    <w:rsid w:val="00012E55"/>
    <w:rsid w:val="00074EC4"/>
    <w:rsid w:val="000F3B06"/>
    <w:rsid w:val="0013245F"/>
    <w:rsid w:val="001A00AA"/>
    <w:rsid w:val="00247F10"/>
    <w:rsid w:val="00314C06"/>
    <w:rsid w:val="003248D2"/>
    <w:rsid w:val="004839BE"/>
    <w:rsid w:val="004F2AA4"/>
    <w:rsid w:val="00542EFB"/>
    <w:rsid w:val="005A1CE1"/>
    <w:rsid w:val="00604304"/>
    <w:rsid w:val="006A3BE7"/>
    <w:rsid w:val="00717751"/>
    <w:rsid w:val="007617D0"/>
    <w:rsid w:val="00861CB9"/>
    <w:rsid w:val="00874997"/>
    <w:rsid w:val="008D29CF"/>
    <w:rsid w:val="009741C9"/>
    <w:rsid w:val="00A63836"/>
    <w:rsid w:val="00AF11D0"/>
    <w:rsid w:val="00B3378C"/>
    <w:rsid w:val="00B64AD3"/>
    <w:rsid w:val="00B67D3B"/>
    <w:rsid w:val="00B73EA2"/>
    <w:rsid w:val="00B8782F"/>
    <w:rsid w:val="00BA39E6"/>
    <w:rsid w:val="00BD00C5"/>
    <w:rsid w:val="00C449F8"/>
    <w:rsid w:val="00CB32AE"/>
    <w:rsid w:val="00C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C5"/>
    <w:pPr>
      <w:suppressAutoHyphens/>
      <w:spacing w:after="0" w:line="240" w:lineRule="auto"/>
    </w:pPr>
    <w:rPr>
      <w:rFonts w:ascii="Times New Roman CYR" w:eastAsia="Times New Roman" w:hAnsi="Times New Roman CYR" w:cs="Times New Roman"/>
      <w:kern w:val="2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BD00C5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D00C5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BD00C5"/>
  </w:style>
  <w:style w:type="paragraph" w:styleId="a5">
    <w:name w:val="footnote text"/>
    <w:basedOn w:val="a"/>
    <w:link w:val="a6"/>
    <w:rsid w:val="00BD00C5"/>
    <w:pPr>
      <w:suppressAutoHyphens w:val="0"/>
    </w:pPr>
    <w:rPr>
      <w:rFonts w:ascii="Calibri" w:eastAsia="Calibri" w:hAnsi="Calibri"/>
      <w:kern w:val="0"/>
      <w:lang w:eastAsia="en-US"/>
    </w:rPr>
  </w:style>
  <w:style w:type="character" w:customStyle="1" w:styleId="a6">
    <w:name w:val="Текст сноски Знак"/>
    <w:basedOn w:val="a0"/>
    <w:link w:val="a5"/>
    <w:rsid w:val="00BD00C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BD00C5"/>
    <w:rPr>
      <w:rFonts w:cs="Times New Roman"/>
      <w:vertAlign w:val="superscript"/>
    </w:rPr>
  </w:style>
  <w:style w:type="character" w:styleId="a8">
    <w:name w:val="page number"/>
    <w:basedOn w:val="a0"/>
    <w:rsid w:val="00BD00C5"/>
    <w:rPr>
      <w:rFonts w:cs="Times New Roman"/>
    </w:rPr>
  </w:style>
  <w:style w:type="table" w:styleId="a9">
    <w:name w:val="Table Grid"/>
    <w:basedOn w:val="a1"/>
    <w:rsid w:val="00BD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D00C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D0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D00C5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D00C5"/>
    <w:rPr>
      <w:color w:val="0000FF"/>
      <w:u w:val="single"/>
    </w:rPr>
  </w:style>
  <w:style w:type="paragraph" w:customStyle="1" w:styleId="ac">
    <w:name w:val="Базовый"/>
    <w:uiPriority w:val="99"/>
    <w:rsid w:val="00B64AD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7F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7F1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CC0264E93D7514503AC54CD2CB699B4D1D170B4E76BE5CDD4509A000B7A9438F63C912F97B4D78B0D3294A691822DC04F4F4665B0FC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НижниеБорки</dc:creator>
  <cp:keywords/>
  <dc:description/>
  <cp:lastModifiedBy>ДНС</cp:lastModifiedBy>
  <cp:revision>21</cp:revision>
  <cp:lastPrinted>2022-03-31T12:34:00Z</cp:lastPrinted>
  <dcterms:created xsi:type="dcterms:W3CDTF">2021-11-11T07:56:00Z</dcterms:created>
  <dcterms:modified xsi:type="dcterms:W3CDTF">2022-03-31T12:36:00Z</dcterms:modified>
</cp:coreProperties>
</file>