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99645D" w:rsidRPr="004E537B" w:rsidTr="0057058A">
        <w:tc>
          <w:tcPr>
            <w:tcW w:w="4266" w:type="dxa"/>
          </w:tcPr>
          <w:p w:rsidR="0099645D" w:rsidRPr="004E537B" w:rsidRDefault="0099645D" w:rsidP="0057058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9645D" w:rsidRPr="00D84FC2" w:rsidRDefault="0099645D" w:rsidP="0099645D">
            <w:pPr>
              <w:spacing w:before="288" w:after="168" w:line="336" w:lineRule="atLeast"/>
              <w:jc w:val="center"/>
              <w:outlineLvl w:val="0"/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</w:pPr>
            <w:r w:rsidRPr="0099645D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Д</w:t>
            </w:r>
            <w:r w:rsidRPr="00D84FC2">
              <w:rPr>
                <w:rFonts w:eastAsia="Times New Roman"/>
                <w:b/>
                <w:color w:val="000000" w:themeColor="text1"/>
                <w:spacing w:val="0"/>
                <w:kern w:val="36"/>
                <w:sz w:val="28"/>
                <w:szCs w:val="28"/>
                <w:lang w:eastAsia="ru-RU"/>
              </w:rPr>
              <w:t>о конца 2022 года отменены плановые проверки земельного законодательства</w:t>
            </w:r>
          </w:p>
          <w:p w:rsidR="0099645D" w:rsidRPr="004E537B" w:rsidRDefault="0099645D" w:rsidP="0057058A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12576B" w:rsidRPr="00CA76D6" w:rsidRDefault="0012576B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proofErr w:type="spellStart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</w:t>
      </w:r>
      <w:proofErr w:type="spellEnd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не будет проводить плановые проверки земельного законодательства до конца 2022 года. Речь идёт о федеральном земельном надзоре и государственном </w:t>
      </w:r>
      <w:proofErr w:type="gramStart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контроле за</w:t>
      </w:r>
      <w:proofErr w:type="gramEnd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деятельностью </w:t>
      </w:r>
      <w:proofErr w:type="spellStart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саморегулируемых</w:t>
      </w:r>
      <w:proofErr w:type="spellEnd"/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организаций арбитражных управляющих и кадастровых инженеров. </w:t>
      </w:r>
    </w:p>
    <w:p w:rsidR="00CA76D6" w:rsidRPr="00CA76D6" w:rsidRDefault="00CA76D6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CA76D6">
        <w:rPr>
          <w:color w:val="000000" w:themeColor="text1"/>
          <w:sz w:val="28"/>
          <w:szCs w:val="28"/>
          <w:bdr w:val="none" w:sz="0" w:space="0" w:color="auto" w:frame="1"/>
        </w:rPr>
        <w:tab/>
        <w:t>Данный мораторий не распространяется на проверки органов государственной власти и органов местного самоуправления.</w:t>
      </w:r>
    </w:p>
    <w:p w:rsidR="0012576B" w:rsidRPr="00CA76D6" w:rsidRDefault="0012576B" w:rsidP="00CA76D6">
      <w:pPr>
        <w:spacing w:before="240" w:after="240" w:line="360" w:lineRule="atLeast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CA76D6">
        <w:rPr>
          <w:i/>
          <w:color w:val="000000" w:themeColor="text1"/>
          <w:sz w:val="28"/>
          <w:szCs w:val="28"/>
          <w:shd w:val="clear" w:color="auto" w:fill="FFFFFF"/>
        </w:rPr>
        <w:tab/>
        <w:t xml:space="preserve">«Управлением </w:t>
      </w:r>
      <w:proofErr w:type="spellStart"/>
      <w:r w:rsidRPr="00CA76D6">
        <w:rPr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CA76D6">
        <w:rPr>
          <w:i/>
          <w:color w:val="000000" w:themeColor="text1"/>
          <w:sz w:val="28"/>
          <w:szCs w:val="28"/>
          <w:shd w:val="clear" w:color="auto" w:fill="FFFFFF"/>
        </w:rPr>
        <w:t xml:space="preserve"> по Курской области</w:t>
      </w:r>
      <w:r w:rsidR="0099645D">
        <w:rPr>
          <w:i/>
          <w:color w:val="000000" w:themeColor="text1"/>
          <w:sz w:val="28"/>
          <w:szCs w:val="28"/>
          <w:shd w:val="clear" w:color="auto" w:fill="FFFFFF"/>
        </w:rPr>
        <w:t xml:space="preserve"> принято решение отменить 50</w:t>
      </w:r>
      <w:r w:rsidRPr="00CA76D6">
        <w:rPr>
          <w:i/>
          <w:color w:val="000000" w:themeColor="text1"/>
          <w:sz w:val="28"/>
          <w:szCs w:val="28"/>
          <w:shd w:val="clear" w:color="auto" w:fill="FFFFFF"/>
        </w:rPr>
        <w:t xml:space="preserve"> плановых надзорных мероприятий в текущем году. </w:t>
      </w:r>
      <w:r w:rsidRPr="00CA76D6">
        <w:rPr>
          <w:i/>
          <w:iCs/>
          <w:color w:val="000000" w:themeColor="text1"/>
          <w:sz w:val="28"/>
          <w:szCs w:val="28"/>
          <w:shd w:val="clear" w:color="auto" w:fill="F7F7F7"/>
        </w:rPr>
        <w:t xml:space="preserve">С </w:t>
      </w:r>
      <w:r w:rsidRPr="00CA76D6">
        <w:rPr>
          <w:i/>
          <w:iCs/>
          <w:color w:val="000000" w:themeColor="text1"/>
          <w:sz w:val="28"/>
          <w:szCs w:val="28"/>
        </w:rPr>
        <w:t>учетом ограничений</w:t>
      </w:r>
      <w:r w:rsidRPr="00CA76D6">
        <w:rPr>
          <w:i/>
          <w:iCs/>
          <w:color w:val="000000" w:themeColor="text1"/>
          <w:sz w:val="28"/>
          <w:szCs w:val="28"/>
          <w:shd w:val="clear" w:color="auto" w:fill="F7F7F7"/>
        </w:rPr>
        <w:t xml:space="preserve"> </w:t>
      </w:r>
      <w:r w:rsidRPr="00CA76D6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>акцент сделан на проведение мероприятий по профилактике нарушений обязательных требований. Такие меры, прежде всего, снижают нагрузку на граждан</w:t>
      </w:r>
      <w:r w:rsidRPr="00CA76D6">
        <w:rPr>
          <w:i/>
          <w:color w:val="000000" w:themeColor="text1"/>
          <w:sz w:val="28"/>
          <w:szCs w:val="28"/>
          <w:shd w:val="clear" w:color="auto" w:fill="FFFFFF"/>
        </w:rPr>
        <w:t>»</w:t>
      </w:r>
      <w:r w:rsidR="0099645D">
        <w:rPr>
          <w:i/>
          <w:color w:val="000000" w:themeColor="text1"/>
          <w:sz w:val="28"/>
          <w:szCs w:val="28"/>
          <w:shd w:val="clear" w:color="auto" w:fill="FFFFFF"/>
        </w:rPr>
        <w:t xml:space="preserve">, - </w:t>
      </w:r>
      <w:r w:rsidR="0099645D">
        <w:rPr>
          <w:color w:val="000000" w:themeColor="text1"/>
          <w:sz w:val="28"/>
          <w:szCs w:val="28"/>
          <w:shd w:val="clear" w:color="auto" w:fill="FFFFFF"/>
        </w:rPr>
        <w:t>сообщила</w:t>
      </w:r>
      <w:r w:rsidR="0099645D" w:rsidRPr="0099645D">
        <w:rPr>
          <w:color w:val="000000" w:themeColor="text1"/>
          <w:sz w:val="28"/>
          <w:szCs w:val="28"/>
          <w:shd w:val="clear" w:color="auto" w:fill="FFFFFF"/>
        </w:rPr>
        <w:t xml:space="preserve"> начальник отдела государственного земельного надзора Управления </w:t>
      </w:r>
      <w:proofErr w:type="spellStart"/>
      <w:r w:rsidR="0099645D" w:rsidRPr="0099645D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99645D" w:rsidRPr="0099645D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Наталия Касьянова.</w:t>
      </w:r>
      <w:r w:rsidR="0099645D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2576B" w:rsidRPr="00CA76D6" w:rsidRDefault="0012576B" w:rsidP="00CA76D6">
      <w:pPr>
        <w:spacing w:before="240" w:after="240" w:line="36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A76D6">
        <w:rPr>
          <w:i/>
          <w:color w:val="000000" w:themeColor="text1"/>
          <w:sz w:val="28"/>
          <w:szCs w:val="28"/>
          <w:shd w:val="clear" w:color="auto" w:fill="FFFFFF"/>
        </w:rPr>
        <w:tab/>
      </w:r>
      <w:r w:rsidRPr="00CA76D6">
        <w:rPr>
          <w:color w:val="000000" w:themeColor="text1"/>
          <w:sz w:val="28"/>
          <w:szCs w:val="28"/>
          <w:shd w:val="clear" w:color="auto" w:fill="FFFFFF"/>
        </w:rPr>
        <w:t xml:space="preserve">Что касается внеплановых проверок, то они </w:t>
      </w:r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могут быть проведены только с согласования прокуратуры в следующих случаях:</w:t>
      </w:r>
    </w:p>
    <w:p w:rsidR="0012576B" w:rsidRPr="00CA76D6" w:rsidRDefault="0012576B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— имеется угроза причинения вреда жизни и тяжкого вреда здоровью граждан, по фактам причинения вреда жизни и тяжкого вреда здоровью граждан;</w:t>
      </w:r>
    </w:p>
    <w:p w:rsidR="0012576B" w:rsidRPr="00CA76D6" w:rsidRDefault="0012576B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— имеется угроза обороне страны и безопасности государства, по фактам причинения вреда обороне страны и безопасности государства;</w:t>
      </w:r>
    </w:p>
    <w:p w:rsidR="0012576B" w:rsidRPr="00CA76D6" w:rsidRDefault="0012576B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— имеется угроза возникновения чрезвычайных ситуаций природного или техногенного характера, по фактам возникновения чрезвычайных ситуаций природного или техногенного характера.</w:t>
      </w:r>
    </w:p>
    <w:p w:rsidR="00CA76D6" w:rsidRDefault="0099645D" w:rsidP="00CA76D6">
      <w:pPr>
        <w:spacing w:before="240" w:after="240" w:line="360" w:lineRule="atLeast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r w:rsidR="00CA76D6" w:rsidRPr="00CA76D6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Изменения коснулись и порядка продления сроков исполнения предписаний, срок исполнения которых наступает после 10 марта 2022 года. Данные предписания подлежат автоматическому продлению на 90 дней со дня истечения срока исполнения. </w:t>
      </w:r>
    </w:p>
    <w:p w:rsidR="009257E9" w:rsidRPr="00CA76D6" w:rsidRDefault="009257E9">
      <w:pPr>
        <w:rPr>
          <w:color w:val="000000" w:themeColor="text1"/>
        </w:rPr>
      </w:pPr>
    </w:p>
    <w:sectPr w:rsidR="009257E9" w:rsidRPr="00CA76D6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FC2"/>
    <w:rsid w:val="0012576B"/>
    <w:rsid w:val="009257E9"/>
    <w:rsid w:val="0099645D"/>
    <w:rsid w:val="00CA76D6"/>
    <w:rsid w:val="00D84FC2"/>
    <w:rsid w:val="00F9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D84FC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C2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FC2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D84F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2022-03-24T12:40:00Z</cp:lastPrinted>
  <dcterms:created xsi:type="dcterms:W3CDTF">2022-03-24T11:10:00Z</dcterms:created>
  <dcterms:modified xsi:type="dcterms:W3CDTF">2022-03-24T12:42:00Z</dcterms:modified>
</cp:coreProperties>
</file>