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0A" w:rsidRPr="008A410A" w:rsidRDefault="008A410A" w:rsidP="003519A6">
      <w:pPr>
        <w:suppressAutoHyphens/>
        <w:spacing w:after="0" w:line="240" w:lineRule="auto"/>
        <w:rPr>
          <w:rFonts w:ascii="Arial" w:eastAsia="Calibri" w:hAnsi="Arial" w:cs="Arial"/>
          <w:b/>
          <w:bCs/>
          <w:sz w:val="32"/>
          <w:szCs w:val="32"/>
          <w:lang w:eastAsia="ar-SA"/>
        </w:rPr>
      </w:pPr>
      <w:r>
        <w:rPr>
          <w:rFonts w:ascii="Arial" w:eastAsia="Calibri" w:hAnsi="Arial" w:cs="Arial"/>
          <w:b/>
          <w:bCs/>
          <w:sz w:val="32"/>
          <w:szCs w:val="32"/>
          <w:lang w:eastAsia="ar-SA"/>
        </w:rPr>
        <w:t xml:space="preserve">                                   </w:t>
      </w:r>
      <w:r w:rsidR="003519A6">
        <w:rPr>
          <w:rFonts w:ascii="Arial" w:eastAsia="Calibri" w:hAnsi="Arial" w:cs="Arial"/>
          <w:b/>
          <w:bCs/>
          <w:sz w:val="32"/>
          <w:szCs w:val="32"/>
          <w:lang w:eastAsia="ar-SA"/>
        </w:rPr>
        <w:t xml:space="preserve">                             </w:t>
      </w:r>
    </w:p>
    <w:p w:rsidR="008A410A" w:rsidRPr="008A410A" w:rsidRDefault="008A410A" w:rsidP="008A410A">
      <w:pPr>
        <w:suppressAutoHyphens/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32"/>
          <w:szCs w:val="32"/>
          <w:lang w:eastAsia="ar-SA"/>
        </w:rPr>
      </w:pPr>
      <w:r w:rsidRPr="008A410A">
        <w:rPr>
          <w:rFonts w:ascii="Arial" w:eastAsia="Calibri" w:hAnsi="Arial" w:cs="Arial"/>
          <w:b/>
          <w:bCs/>
          <w:sz w:val="32"/>
          <w:szCs w:val="32"/>
          <w:lang w:eastAsia="ar-SA"/>
        </w:rPr>
        <w:t>АДМИНИСТРАЦИЯ</w:t>
      </w:r>
    </w:p>
    <w:p w:rsidR="008A410A" w:rsidRPr="008A410A" w:rsidRDefault="008A410A" w:rsidP="008A410A">
      <w:pPr>
        <w:suppressAutoHyphens/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32"/>
          <w:szCs w:val="32"/>
          <w:lang w:eastAsia="ar-SA"/>
        </w:rPr>
      </w:pPr>
      <w:r>
        <w:rPr>
          <w:rFonts w:ascii="Arial" w:eastAsia="Calibri" w:hAnsi="Arial" w:cs="Arial"/>
          <w:b/>
          <w:bCs/>
          <w:sz w:val="32"/>
          <w:szCs w:val="32"/>
          <w:lang w:eastAsia="ar-SA"/>
        </w:rPr>
        <w:t>СОСНОВСКОГО</w:t>
      </w:r>
      <w:r w:rsidRPr="008A410A">
        <w:rPr>
          <w:rFonts w:ascii="Arial" w:eastAsia="Calibri" w:hAnsi="Arial" w:cs="Arial"/>
          <w:b/>
          <w:bCs/>
          <w:sz w:val="32"/>
          <w:szCs w:val="32"/>
          <w:lang w:eastAsia="ar-SA"/>
        </w:rPr>
        <w:t xml:space="preserve"> СЕЛЬСОВЕТА</w:t>
      </w:r>
    </w:p>
    <w:p w:rsidR="008A410A" w:rsidRDefault="008A410A" w:rsidP="008A410A">
      <w:pPr>
        <w:suppressAutoHyphens/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32"/>
          <w:szCs w:val="32"/>
          <w:lang w:eastAsia="ar-SA"/>
        </w:rPr>
      </w:pPr>
      <w:r w:rsidRPr="008A410A">
        <w:rPr>
          <w:rFonts w:ascii="Arial" w:eastAsia="Calibri" w:hAnsi="Arial" w:cs="Arial"/>
          <w:b/>
          <w:bCs/>
          <w:sz w:val="32"/>
          <w:szCs w:val="32"/>
          <w:lang w:eastAsia="ar-SA"/>
        </w:rPr>
        <w:t xml:space="preserve">ГОРШЕЧЕНСКОГО РАЙОНА </w:t>
      </w:r>
    </w:p>
    <w:p w:rsidR="008A410A" w:rsidRPr="008A410A" w:rsidRDefault="008A410A" w:rsidP="008A410A">
      <w:pPr>
        <w:suppressAutoHyphens/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32"/>
          <w:szCs w:val="32"/>
          <w:lang w:eastAsia="ar-SA"/>
        </w:rPr>
      </w:pPr>
      <w:r w:rsidRPr="008A410A">
        <w:rPr>
          <w:rFonts w:ascii="Arial" w:eastAsia="Calibri" w:hAnsi="Arial" w:cs="Arial"/>
          <w:b/>
          <w:bCs/>
          <w:sz w:val="32"/>
          <w:szCs w:val="32"/>
          <w:lang w:eastAsia="ar-SA"/>
        </w:rPr>
        <w:t>КУРСКОЙ ОБЛАСТИ</w:t>
      </w:r>
    </w:p>
    <w:p w:rsidR="008A410A" w:rsidRPr="008A410A" w:rsidRDefault="008A410A" w:rsidP="008A410A">
      <w:pPr>
        <w:suppressAutoHyphens/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32"/>
          <w:szCs w:val="32"/>
          <w:lang w:eastAsia="ar-SA"/>
        </w:rPr>
      </w:pPr>
    </w:p>
    <w:p w:rsidR="008A410A" w:rsidRDefault="008A410A" w:rsidP="008A410A">
      <w:pPr>
        <w:suppressAutoHyphens/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32"/>
          <w:szCs w:val="32"/>
          <w:lang w:eastAsia="ar-SA"/>
        </w:rPr>
      </w:pPr>
      <w:r w:rsidRPr="008A410A">
        <w:rPr>
          <w:rFonts w:ascii="Arial" w:eastAsia="Calibri" w:hAnsi="Arial" w:cs="Arial"/>
          <w:b/>
          <w:bCs/>
          <w:sz w:val="32"/>
          <w:szCs w:val="32"/>
          <w:lang w:eastAsia="ar-SA"/>
        </w:rPr>
        <w:t>ПОСТАНОВЛЕНИЕ</w:t>
      </w:r>
    </w:p>
    <w:p w:rsidR="008A410A" w:rsidRPr="008A410A" w:rsidRDefault="008A410A" w:rsidP="008A410A">
      <w:pPr>
        <w:suppressAutoHyphens/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32"/>
          <w:szCs w:val="32"/>
          <w:lang w:eastAsia="ar-SA"/>
        </w:rPr>
      </w:pPr>
    </w:p>
    <w:p w:rsidR="008A410A" w:rsidRPr="008A410A" w:rsidRDefault="008A410A" w:rsidP="008A410A">
      <w:pPr>
        <w:suppressAutoHyphens/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32"/>
          <w:szCs w:val="32"/>
          <w:lang w:eastAsia="ar-SA"/>
        </w:rPr>
      </w:pPr>
      <w:r w:rsidRPr="008A410A">
        <w:rPr>
          <w:rFonts w:ascii="Arial" w:eastAsia="Calibri" w:hAnsi="Arial" w:cs="Arial"/>
          <w:b/>
          <w:bCs/>
          <w:sz w:val="32"/>
          <w:szCs w:val="32"/>
          <w:lang w:eastAsia="ar-SA"/>
        </w:rPr>
        <w:t xml:space="preserve">от </w:t>
      </w:r>
      <w:r w:rsidR="00AE4E5A">
        <w:rPr>
          <w:rFonts w:ascii="Arial" w:eastAsia="Calibri" w:hAnsi="Arial" w:cs="Arial"/>
          <w:b/>
          <w:bCs/>
          <w:sz w:val="32"/>
          <w:szCs w:val="32"/>
          <w:lang w:eastAsia="ar-SA"/>
        </w:rPr>
        <w:t>27 марта 2023 года  №</w:t>
      </w:r>
      <w:r w:rsidR="003519A6">
        <w:rPr>
          <w:rFonts w:ascii="Arial" w:eastAsia="Calibri" w:hAnsi="Arial" w:cs="Arial"/>
          <w:b/>
          <w:bCs/>
          <w:sz w:val="32"/>
          <w:szCs w:val="32"/>
          <w:lang w:eastAsia="ar-SA"/>
        </w:rPr>
        <w:t>9</w:t>
      </w:r>
      <w:r w:rsidRPr="008A410A">
        <w:rPr>
          <w:rFonts w:ascii="Arial" w:eastAsia="Calibri" w:hAnsi="Arial" w:cs="Arial"/>
          <w:b/>
          <w:bCs/>
          <w:sz w:val="32"/>
          <w:szCs w:val="32"/>
          <w:lang w:eastAsia="ar-SA"/>
        </w:rPr>
        <w:t xml:space="preserve"> 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ar-SA"/>
        </w:rPr>
      </w:pP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ar-SA"/>
        </w:rPr>
      </w:pPr>
      <w:r w:rsidRPr="008A410A">
        <w:rPr>
          <w:rFonts w:ascii="Arial" w:eastAsia="Times New Roman" w:hAnsi="Arial" w:cs="Arial"/>
          <w:b/>
          <w:bCs/>
          <w:color w:val="000000"/>
          <w:sz w:val="32"/>
          <w:szCs w:val="32"/>
          <w:lang w:eastAsia="ar-SA"/>
        </w:rPr>
        <w:t xml:space="preserve">О порядке создания и деятельности координационных или совещательных органов в области развития малого и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ar-SA"/>
        </w:rPr>
        <w:t>среднего предпринимательства в А</w:t>
      </w:r>
      <w:r w:rsidRPr="008A410A">
        <w:rPr>
          <w:rFonts w:ascii="Arial" w:eastAsia="Times New Roman" w:hAnsi="Arial" w:cs="Arial"/>
          <w:b/>
          <w:bCs/>
          <w:color w:val="000000"/>
          <w:sz w:val="32"/>
          <w:szCs w:val="32"/>
          <w:lang w:eastAsia="ar-SA"/>
        </w:rPr>
        <w:t>дминистрации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ar-SA"/>
        </w:rPr>
        <w:t>Сосновского</w:t>
      </w:r>
      <w:r w:rsidRPr="008A410A">
        <w:rPr>
          <w:rFonts w:ascii="Arial" w:eastAsia="Times New Roman" w:hAnsi="Arial" w:cs="Arial"/>
          <w:b/>
          <w:bCs/>
          <w:color w:val="000000"/>
          <w:sz w:val="32"/>
          <w:szCs w:val="32"/>
          <w:lang w:eastAsia="ar-SA"/>
        </w:rPr>
        <w:t xml:space="preserve">  сельсовета </w:t>
      </w:r>
      <w:proofErr w:type="spellStart"/>
      <w:r w:rsidRPr="008A410A">
        <w:rPr>
          <w:rFonts w:ascii="Arial" w:eastAsia="Times New Roman" w:hAnsi="Arial" w:cs="Arial"/>
          <w:b/>
          <w:bCs/>
          <w:color w:val="000000"/>
          <w:sz w:val="32"/>
          <w:szCs w:val="32"/>
          <w:lang w:eastAsia="ar-SA"/>
        </w:rPr>
        <w:t>Горшеченского</w:t>
      </w:r>
      <w:proofErr w:type="spellEnd"/>
      <w:r w:rsidRPr="008A410A">
        <w:rPr>
          <w:rFonts w:ascii="Arial" w:eastAsia="Times New Roman" w:hAnsi="Arial" w:cs="Arial"/>
          <w:b/>
          <w:bCs/>
          <w:color w:val="000000"/>
          <w:sz w:val="32"/>
          <w:szCs w:val="32"/>
          <w:lang w:eastAsia="ar-SA"/>
        </w:rPr>
        <w:t xml:space="preserve"> района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32"/>
          <w:szCs w:val="32"/>
          <w:lang w:eastAsia="ar-SA"/>
        </w:rPr>
      </w:pP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В соответствии с Федеральным законом от 06.10.2003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г.</w:t>
      </w: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№ 131-ФЗ «Об общих принципах организации местного самоуправления в Российской Федерации», пунктом 5 статьи 11</w:t>
      </w:r>
      <w:r w:rsidRPr="008A4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 xml:space="preserve">, </w:t>
      </w: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пунктом 4 статьи 13 Федерального закона от 24.07.2007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г.</w:t>
      </w: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№ 209-ФЗ «О развитии малого и среднего предпринимательства в Российской Федерации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»,</w:t>
      </w:r>
      <w:r w:rsidR="003519A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Администрация Сосновского</w:t>
      </w: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 сельсовета </w:t>
      </w:r>
      <w:proofErr w:type="spellStart"/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Горшеченского</w:t>
      </w:r>
      <w:proofErr w:type="spellEnd"/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района 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r w:rsidRPr="008A4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ПОСТАНОВЛЯЕТ: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8A410A" w:rsidRDefault="008A410A" w:rsidP="008A410A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Утвердить прилагаемый  Порядок создания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и деятельности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координационных или совещательных органов в области развития малого и 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среднего предпринимательства в Администрации Сосновского</w:t>
      </w: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 сельсовета </w:t>
      </w:r>
      <w:proofErr w:type="spellStart"/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Горшеченского</w:t>
      </w:r>
      <w:proofErr w:type="spellEnd"/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района.</w:t>
      </w:r>
    </w:p>
    <w:p w:rsidR="008A410A" w:rsidRPr="008A410A" w:rsidRDefault="008A410A" w:rsidP="008A410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8A410A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 </w:t>
      </w:r>
      <w:r w:rsidRPr="008A410A">
        <w:rPr>
          <w:rFonts w:ascii="Arial" w:eastAsia="Calibri" w:hAnsi="Arial" w:cs="Arial"/>
          <w:b/>
          <w:sz w:val="24"/>
          <w:szCs w:val="24"/>
          <w:lang w:eastAsia="ar-SA"/>
        </w:rPr>
        <w:t xml:space="preserve"> </w:t>
      </w:r>
      <w:r w:rsidRPr="008A410A">
        <w:rPr>
          <w:rFonts w:ascii="Arial" w:eastAsia="Calibri" w:hAnsi="Arial" w:cs="Arial"/>
          <w:sz w:val="24"/>
          <w:szCs w:val="24"/>
          <w:lang w:eastAsia="ar-SA"/>
        </w:rPr>
        <w:t xml:space="preserve">  </w:t>
      </w:r>
    </w:p>
    <w:p w:rsidR="008A410A" w:rsidRDefault="008A410A" w:rsidP="008A410A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Опубликовать настоящее постановление на официальном сайте </w:t>
      </w:r>
    </w:p>
    <w:p w:rsidR="008A410A" w:rsidRPr="008A410A" w:rsidRDefault="008A410A" w:rsidP="008A410A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Администрации Сосновского</w:t>
      </w:r>
      <w:r w:rsidRPr="008A410A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</w:t>
      </w:r>
      <w:proofErr w:type="spellStart"/>
      <w:r w:rsidRPr="008A410A">
        <w:rPr>
          <w:rFonts w:ascii="Arial" w:eastAsia="Times New Roman" w:hAnsi="Arial" w:cs="Arial"/>
          <w:kern w:val="2"/>
          <w:sz w:val="24"/>
          <w:szCs w:val="24"/>
          <w:lang w:eastAsia="ar-SA"/>
        </w:rPr>
        <w:t>Горшеченского</w:t>
      </w:r>
      <w:proofErr w:type="spellEnd"/>
      <w:r w:rsidRPr="008A410A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 района Курской области в информационно-телекоммуникационной сети «Интернет».</w:t>
      </w:r>
    </w:p>
    <w:p w:rsidR="008A410A" w:rsidRPr="008A410A" w:rsidRDefault="008A410A" w:rsidP="008A410A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</w:p>
    <w:p w:rsidR="008A410A" w:rsidRPr="008A410A" w:rsidRDefault="008A410A" w:rsidP="008A410A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A410A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8A410A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настоящего постановления оставляю за собой.</w:t>
      </w:r>
    </w:p>
    <w:p w:rsidR="008A410A" w:rsidRPr="008A410A" w:rsidRDefault="008A410A" w:rsidP="008A410A">
      <w:pPr>
        <w:shd w:val="clear" w:color="auto" w:fill="FFFFFF"/>
        <w:suppressAutoHyphens/>
        <w:spacing w:after="0" w:line="240" w:lineRule="auto"/>
        <w:ind w:firstLine="50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410A" w:rsidRPr="008A410A" w:rsidRDefault="008A410A" w:rsidP="008A410A">
      <w:pPr>
        <w:numPr>
          <w:ilvl w:val="0"/>
          <w:numId w:val="1"/>
        </w:numPr>
        <w:tabs>
          <w:tab w:val="left" w:pos="341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8A410A">
        <w:rPr>
          <w:rFonts w:ascii="Arial" w:eastAsia="Times New Roman" w:hAnsi="Arial" w:cs="Arial"/>
          <w:kern w:val="2"/>
          <w:sz w:val="24"/>
          <w:szCs w:val="24"/>
          <w:lang w:eastAsia="ru-RU"/>
        </w:rPr>
        <w:t>Постановление вступает в силу со дня его подписания.</w:t>
      </w:r>
    </w:p>
    <w:p w:rsidR="008A410A" w:rsidRPr="008A410A" w:rsidRDefault="008A410A" w:rsidP="008A410A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</w:pPr>
    </w:p>
    <w:p w:rsidR="008A410A" w:rsidRPr="008A410A" w:rsidRDefault="008A410A" w:rsidP="008A410A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8A410A" w:rsidRDefault="008A410A" w:rsidP="008A410A">
      <w:pPr>
        <w:tabs>
          <w:tab w:val="left" w:pos="5610"/>
        </w:tabs>
        <w:suppressAutoHyphens/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ar-SA"/>
        </w:rPr>
      </w:pPr>
    </w:p>
    <w:p w:rsidR="008A410A" w:rsidRPr="008A410A" w:rsidRDefault="008A410A" w:rsidP="008A410A">
      <w:pPr>
        <w:tabs>
          <w:tab w:val="left" w:pos="5610"/>
        </w:tabs>
        <w:suppressAutoHyphens/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>
        <w:rPr>
          <w:rFonts w:ascii="Arial" w:eastAsia="Calibri" w:hAnsi="Arial" w:cs="Arial"/>
          <w:sz w:val="24"/>
          <w:szCs w:val="24"/>
          <w:lang w:eastAsia="ar-SA"/>
        </w:rPr>
        <w:t xml:space="preserve">     Главы Сосновского</w:t>
      </w:r>
      <w:r w:rsidRPr="008A410A">
        <w:rPr>
          <w:rFonts w:ascii="Arial" w:eastAsia="Calibri" w:hAnsi="Arial" w:cs="Arial"/>
          <w:sz w:val="24"/>
          <w:szCs w:val="24"/>
          <w:lang w:eastAsia="ar-SA"/>
        </w:rPr>
        <w:t xml:space="preserve"> сельсовета </w:t>
      </w:r>
    </w:p>
    <w:p w:rsidR="008A410A" w:rsidRPr="008A410A" w:rsidRDefault="008A410A" w:rsidP="008A410A">
      <w:pPr>
        <w:tabs>
          <w:tab w:val="left" w:pos="7446"/>
        </w:tabs>
        <w:suppressAutoHyphens/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>
        <w:rPr>
          <w:rFonts w:ascii="Arial" w:eastAsia="Calibri" w:hAnsi="Arial" w:cs="Arial"/>
          <w:sz w:val="24"/>
          <w:szCs w:val="24"/>
          <w:lang w:eastAsia="ar-SA"/>
        </w:rPr>
        <w:t xml:space="preserve">     </w:t>
      </w:r>
      <w:proofErr w:type="spellStart"/>
      <w:r w:rsidRPr="008A410A">
        <w:rPr>
          <w:rFonts w:ascii="Arial" w:eastAsia="Calibri" w:hAnsi="Arial" w:cs="Arial"/>
          <w:sz w:val="24"/>
          <w:szCs w:val="24"/>
          <w:lang w:eastAsia="ar-SA"/>
        </w:rPr>
        <w:t>Горшеченского</w:t>
      </w:r>
      <w:proofErr w:type="spellEnd"/>
      <w:r w:rsidRPr="008A410A">
        <w:rPr>
          <w:rFonts w:ascii="Arial" w:eastAsia="Calibri" w:hAnsi="Arial" w:cs="Arial"/>
          <w:sz w:val="24"/>
          <w:szCs w:val="24"/>
          <w:lang w:eastAsia="ar-SA"/>
        </w:rPr>
        <w:t xml:space="preserve"> района                                 </w:t>
      </w:r>
      <w:r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</w:t>
      </w:r>
      <w:proofErr w:type="spellStart"/>
      <w:r>
        <w:rPr>
          <w:rFonts w:ascii="Arial" w:eastAsia="Calibri" w:hAnsi="Arial" w:cs="Arial"/>
          <w:sz w:val="24"/>
          <w:szCs w:val="24"/>
          <w:lang w:eastAsia="ar-SA"/>
        </w:rPr>
        <w:t>Г.А.Шклярова</w:t>
      </w:r>
      <w:proofErr w:type="spellEnd"/>
    </w:p>
    <w:p w:rsidR="008A410A" w:rsidRPr="008A410A" w:rsidRDefault="008A410A" w:rsidP="008A410A">
      <w:pPr>
        <w:tabs>
          <w:tab w:val="left" w:pos="7446"/>
        </w:tabs>
        <w:suppressAutoHyphens/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ar-SA"/>
        </w:rPr>
      </w:pPr>
    </w:p>
    <w:p w:rsidR="008A410A" w:rsidRPr="008A410A" w:rsidRDefault="008A410A" w:rsidP="008A410A">
      <w:pPr>
        <w:tabs>
          <w:tab w:val="left" w:pos="7446"/>
        </w:tabs>
        <w:suppressAutoHyphens/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ar-SA"/>
        </w:rPr>
      </w:pPr>
    </w:p>
    <w:p w:rsidR="008A410A" w:rsidRPr="008A410A" w:rsidRDefault="008A410A" w:rsidP="008A410A">
      <w:pPr>
        <w:tabs>
          <w:tab w:val="left" w:pos="7446"/>
        </w:tabs>
        <w:suppressAutoHyphens/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ar-SA"/>
        </w:rPr>
      </w:pPr>
    </w:p>
    <w:p w:rsidR="008A410A" w:rsidRPr="008A410A" w:rsidRDefault="008A410A" w:rsidP="008A410A">
      <w:pPr>
        <w:tabs>
          <w:tab w:val="left" w:pos="7446"/>
        </w:tabs>
        <w:suppressAutoHyphens/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ar-SA"/>
        </w:rPr>
      </w:pPr>
    </w:p>
    <w:p w:rsidR="008A410A" w:rsidRPr="008A410A" w:rsidRDefault="008A410A" w:rsidP="008A410A">
      <w:pPr>
        <w:tabs>
          <w:tab w:val="left" w:pos="7446"/>
        </w:tabs>
        <w:suppressAutoHyphens/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ar-SA"/>
        </w:rPr>
      </w:pPr>
    </w:p>
    <w:p w:rsidR="008A410A" w:rsidRPr="008A410A" w:rsidRDefault="008A410A" w:rsidP="008A410A">
      <w:pPr>
        <w:tabs>
          <w:tab w:val="left" w:pos="7446"/>
        </w:tabs>
        <w:suppressAutoHyphens/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</w:p>
    <w:p w:rsidR="008A410A" w:rsidRPr="008A410A" w:rsidRDefault="008A410A" w:rsidP="008A410A">
      <w:pPr>
        <w:tabs>
          <w:tab w:val="left" w:pos="7446"/>
        </w:tabs>
        <w:suppressAutoHyphens/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ar-SA"/>
        </w:rPr>
      </w:pPr>
    </w:p>
    <w:p w:rsidR="008A410A" w:rsidRPr="008A410A" w:rsidRDefault="008A410A" w:rsidP="008A410A">
      <w:pPr>
        <w:suppressAutoHyphens/>
        <w:spacing w:after="0" w:line="240" w:lineRule="auto"/>
        <w:ind w:firstLine="709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8A410A">
        <w:rPr>
          <w:rFonts w:ascii="Arial" w:eastAsia="Calibri" w:hAnsi="Arial" w:cs="Arial"/>
          <w:sz w:val="24"/>
          <w:szCs w:val="24"/>
          <w:lang w:eastAsia="ar-SA"/>
        </w:rPr>
        <w:lastRenderedPageBreak/>
        <w:t>Приложение</w:t>
      </w:r>
    </w:p>
    <w:p w:rsidR="008A410A" w:rsidRPr="008A410A" w:rsidRDefault="008A410A" w:rsidP="008A410A">
      <w:pPr>
        <w:suppressAutoHyphens/>
        <w:spacing w:after="0" w:line="240" w:lineRule="auto"/>
        <w:ind w:firstLine="709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8A410A">
        <w:rPr>
          <w:rFonts w:ascii="Arial" w:eastAsia="Calibri" w:hAnsi="Arial" w:cs="Arial"/>
          <w:sz w:val="24"/>
          <w:szCs w:val="24"/>
          <w:lang w:eastAsia="ar-SA"/>
        </w:rPr>
        <w:t>к постановлению  Администрации</w:t>
      </w:r>
    </w:p>
    <w:p w:rsidR="008A410A" w:rsidRDefault="008A410A" w:rsidP="008A410A">
      <w:pPr>
        <w:suppressAutoHyphens/>
        <w:spacing w:after="0" w:line="240" w:lineRule="auto"/>
        <w:ind w:firstLine="709"/>
        <w:jc w:val="right"/>
        <w:rPr>
          <w:rFonts w:ascii="Arial" w:eastAsia="Calibri" w:hAnsi="Arial" w:cs="Arial"/>
          <w:sz w:val="24"/>
          <w:szCs w:val="24"/>
          <w:lang w:eastAsia="ar-SA"/>
        </w:rPr>
      </w:pPr>
      <w:r>
        <w:rPr>
          <w:rFonts w:ascii="Arial" w:eastAsia="Calibri" w:hAnsi="Arial" w:cs="Arial"/>
          <w:sz w:val="24"/>
          <w:szCs w:val="24"/>
          <w:lang w:eastAsia="ar-SA"/>
        </w:rPr>
        <w:t xml:space="preserve"> Сосновского</w:t>
      </w:r>
      <w:r w:rsidRPr="008A410A">
        <w:rPr>
          <w:rFonts w:ascii="Arial" w:eastAsia="Calibri" w:hAnsi="Arial" w:cs="Arial"/>
          <w:sz w:val="24"/>
          <w:szCs w:val="24"/>
          <w:lang w:eastAsia="ar-SA"/>
        </w:rPr>
        <w:t xml:space="preserve">  сельсовета</w:t>
      </w:r>
    </w:p>
    <w:p w:rsidR="008A410A" w:rsidRPr="008A410A" w:rsidRDefault="008A410A" w:rsidP="008A410A">
      <w:pPr>
        <w:suppressAutoHyphens/>
        <w:spacing w:after="0" w:line="240" w:lineRule="auto"/>
        <w:ind w:firstLine="709"/>
        <w:jc w:val="right"/>
        <w:rPr>
          <w:rFonts w:ascii="Arial" w:eastAsia="Calibri" w:hAnsi="Arial" w:cs="Arial"/>
          <w:sz w:val="24"/>
          <w:szCs w:val="24"/>
          <w:lang w:eastAsia="ar-SA"/>
        </w:rPr>
      </w:pPr>
      <w:proofErr w:type="spellStart"/>
      <w:r>
        <w:rPr>
          <w:rFonts w:ascii="Arial" w:eastAsia="Calibri" w:hAnsi="Arial" w:cs="Arial"/>
          <w:sz w:val="24"/>
          <w:szCs w:val="24"/>
          <w:lang w:eastAsia="ar-SA"/>
        </w:rPr>
        <w:t>Горшеченского</w:t>
      </w:r>
      <w:proofErr w:type="spellEnd"/>
      <w:r>
        <w:rPr>
          <w:rFonts w:ascii="Arial" w:eastAsia="Calibri" w:hAnsi="Arial" w:cs="Arial"/>
          <w:sz w:val="24"/>
          <w:szCs w:val="24"/>
          <w:lang w:eastAsia="ar-SA"/>
        </w:rPr>
        <w:t xml:space="preserve"> района</w:t>
      </w:r>
    </w:p>
    <w:p w:rsidR="008A410A" w:rsidRPr="008A410A" w:rsidRDefault="003519A6" w:rsidP="008A410A">
      <w:pPr>
        <w:tabs>
          <w:tab w:val="left" w:pos="5610"/>
        </w:tabs>
        <w:suppressAutoHyphens/>
        <w:spacing w:after="0" w:line="240" w:lineRule="auto"/>
        <w:ind w:firstLine="709"/>
        <w:jc w:val="right"/>
        <w:rPr>
          <w:rFonts w:ascii="Arial" w:eastAsia="Calibri" w:hAnsi="Arial" w:cs="Arial"/>
          <w:sz w:val="24"/>
          <w:szCs w:val="24"/>
          <w:lang w:eastAsia="ar-SA"/>
        </w:rPr>
      </w:pPr>
      <w:r>
        <w:rPr>
          <w:rFonts w:ascii="Arial" w:eastAsia="Calibri" w:hAnsi="Arial" w:cs="Arial"/>
          <w:sz w:val="24"/>
          <w:szCs w:val="24"/>
          <w:lang w:eastAsia="ar-SA"/>
        </w:rPr>
        <w:t>от  27.03.</w:t>
      </w:r>
      <w:r w:rsidR="008A410A">
        <w:rPr>
          <w:rFonts w:ascii="Arial" w:eastAsia="Calibri" w:hAnsi="Arial" w:cs="Arial"/>
          <w:sz w:val="24"/>
          <w:szCs w:val="24"/>
          <w:lang w:eastAsia="ar-SA"/>
        </w:rPr>
        <w:t>2023г.  №</w:t>
      </w:r>
      <w:r w:rsidR="00AE4E5A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  <w:lang w:eastAsia="ar-SA"/>
        </w:rPr>
        <w:t>9</w:t>
      </w:r>
      <w:r w:rsidR="008A410A">
        <w:rPr>
          <w:rFonts w:ascii="Arial" w:eastAsia="Calibri" w:hAnsi="Arial" w:cs="Arial"/>
          <w:sz w:val="24"/>
          <w:szCs w:val="24"/>
          <w:lang w:eastAsia="ar-SA"/>
        </w:rPr>
        <w:t xml:space="preserve">  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ar-SA"/>
        </w:rPr>
      </w:pPr>
      <w:r w:rsidRPr="008A410A">
        <w:rPr>
          <w:rFonts w:ascii="Arial" w:eastAsia="Times New Roman" w:hAnsi="Arial" w:cs="Arial"/>
          <w:b/>
          <w:bCs/>
          <w:color w:val="000000"/>
          <w:sz w:val="32"/>
          <w:szCs w:val="32"/>
          <w:lang w:eastAsia="ar-SA"/>
        </w:rPr>
        <w:t xml:space="preserve">Порядок создания и деятельности координационных или совещательных органов в области развития малого и среднего предпринимательства в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ar-SA"/>
        </w:rPr>
        <w:t>А</w:t>
      </w:r>
      <w:r w:rsidRPr="008A410A">
        <w:rPr>
          <w:rFonts w:ascii="Arial" w:eastAsia="Times New Roman" w:hAnsi="Arial" w:cs="Arial"/>
          <w:b/>
          <w:color w:val="000000"/>
          <w:sz w:val="32"/>
          <w:szCs w:val="32"/>
          <w:lang w:eastAsia="ar-SA"/>
        </w:rPr>
        <w:t>дминистрации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ar-SA"/>
        </w:rPr>
        <w:t>Сосновского</w:t>
      </w:r>
      <w:r w:rsidRPr="008A410A">
        <w:rPr>
          <w:rFonts w:ascii="Arial" w:eastAsia="Times New Roman" w:hAnsi="Arial" w:cs="Arial"/>
          <w:b/>
          <w:color w:val="000000"/>
          <w:sz w:val="32"/>
          <w:szCs w:val="32"/>
          <w:lang w:eastAsia="ar-SA"/>
        </w:rPr>
        <w:t xml:space="preserve">  сельсовета </w:t>
      </w:r>
      <w:proofErr w:type="spellStart"/>
      <w:r w:rsidRPr="008A410A">
        <w:rPr>
          <w:rFonts w:ascii="Arial" w:eastAsia="Times New Roman" w:hAnsi="Arial" w:cs="Arial"/>
          <w:b/>
          <w:color w:val="000000"/>
          <w:sz w:val="32"/>
          <w:szCs w:val="32"/>
          <w:lang w:eastAsia="ar-SA"/>
        </w:rPr>
        <w:t>Горшеченского</w:t>
      </w:r>
      <w:proofErr w:type="spellEnd"/>
      <w:r w:rsidRPr="008A410A">
        <w:rPr>
          <w:rFonts w:ascii="Arial" w:eastAsia="Times New Roman" w:hAnsi="Arial" w:cs="Arial"/>
          <w:b/>
          <w:color w:val="000000"/>
          <w:sz w:val="32"/>
          <w:szCs w:val="32"/>
          <w:lang w:eastAsia="ar-SA"/>
        </w:rPr>
        <w:t xml:space="preserve"> района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1. Настоящий нормативный акт определяет порядок создания и деятельности координационных или совещательных органов в области развития малого и среднего предпринимательства</w:t>
      </w:r>
      <w:r w:rsidR="003519A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в А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дминистрации Сосновского</w:t>
      </w: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сельсовета </w:t>
      </w:r>
      <w:r w:rsidR="003519A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proofErr w:type="spellStart"/>
      <w:r w:rsidR="003519A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Горшеченского</w:t>
      </w:r>
      <w:proofErr w:type="spellEnd"/>
      <w:r w:rsidR="003519A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района</w:t>
      </w: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(далее - координационные или совещательные органы).       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2. Координационные или совещательные органы создаются в целях обеспечения участия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осуществлении государственной политики в области развития малого и среднего предпринимательства при решении определенного круга задач или для проведения конкретных мероприятий. Совещательные органы именуются советами и образуются для предварительного рассмотрения вопросов и подготовки по ним предложений, носящих рекомендательный характер. Создаваемый совет или комиссия может одновременно являться и координационным, и совещательным органом. 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Координационные или совещательные органы создаются в целях: 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1)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предпринимательства; 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2) выдвижения и поддержки инициатив, направленных на реализацию муниципальной политики в области развития малого и среднего предпринимательства;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3)  проведения общественной </w:t>
      </w:r>
      <w:proofErr w:type="gramStart"/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экспертизы проектов муниципальных правовых акто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в  Администрации Сосновского</w:t>
      </w: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сельсовета</w:t>
      </w:r>
      <w:proofErr w:type="gramEnd"/>
      <w:r w:rsidR="003519A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proofErr w:type="spellStart"/>
      <w:r w:rsidR="003519A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Горшеченского</w:t>
      </w:r>
      <w:proofErr w:type="spellEnd"/>
      <w:r w:rsidR="003519A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района</w:t>
      </w: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, регулирующих развитие малого и среднего предпринимательства.  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4) выработки рекомендаций органам местного самоуправления при определении приоритетов в области развития малого и среднего предпринимательства;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5) привлечения граждан, общественных организаций, объединений предпринимателей,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рекомендаций; 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6)  исследования и обобщения проблем субъектов малого и среднего предпринимательства, защита их законных прав и интересов   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lastRenderedPageBreak/>
        <w:t>3. Координационные органы могут быть созданы по инициативе администрации или некоммерческих организаций, выражающих интересы субъектов малого и среднего предпринимательства.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4. Координационные или совещательные органы могут быть образованы в случае обращения некоммерческих организаций, выражающих интересы субъектов малого и среднего предпринимательства (далее - некоммерческие организации), в администрацию с предложением создать координационные или совещательные органы. Администрация обязана в течение месяца рассмотреть указанное предложение о создании координационных или совещательных органов. 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5. Координационные или совещательные органы создаются постановлени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ем</w:t>
      </w:r>
      <w:r w:rsidR="00956947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Администрации Сосновского</w:t>
      </w: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сельсовета</w:t>
      </w:r>
      <w:r w:rsidR="003519A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proofErr w:type="spellStart"/>
      <w:r w:rsidR="003519A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Горшеченского</w:t>
      </w:r>
      <w:proofErr w:type="spellEnd"/>
      <w:r w:rsidR="003519A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района Курской области</w:t>
      </w: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. О принятом решении администрация в течение месяца в письменной форме уведомляют обратившиеся некоммерческие организации. Постановлен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ие Администрации Сосновского</w:t>
      </w: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сельсовета</w:t>
      </w:r>
      <w:r w:rsidR="003519A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proofErr w:type="spellStart"/>
      <w:r w:rsidR="003519A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Горшеченского</w:t>
      </w:r>
      <w:proofErr w:type="spellEnd"/>
      <w:r w:rsidR="003519A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района Курской области</w:t>
      </w: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информации, а также размещению на официальном сайте администрации. 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6. Координационные или совещательные органы в сфере развития малого и среднего предпринимательства созд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аются при главе  Сосновского</w:t>
      </w: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 сельсовета</w:t>
      </w:r>
      <w:r w:rsidR="003519A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proofErr w:type="spellStart"/>
      <w:r w:rsidR="003519A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Горшеченского</w:t>
      </w:r>
      <w:proofErr w:type="spellEnd"/>
      <w:r w:rsidR="003519A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района Курской области</w:t>
      </w: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.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7. В состав координационных или совещательных органов могут входить представители администрации, представители органов государственной власти, а так же по согласованию представители общественных организаций, союзов и ассоциаций предпринимателей, организаций инфраструктуры поддержки малого и среднего предпринимательства, субъекты малого и среднего предпринимательства. 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8. Состав координационных или совещательных органов утверждается постановлени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ем Администрации Сосновского</w:t>
      </w: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сельсовета</w:t>
      </w:r>
      <w:r w:rsidR="003519A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proofErr w:type="spellStart"/>
      <w:r w:rsidR="003519A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Горшеченского</w:t>
      </w:r>
      <w:proofErr w:type="spellEnd"/>
      <w:r w:rsidR="003519A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района</w:t>
      </w: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, по согласованию с представленными в нем органами государственной власти, некоммерческими организациями и субъектами малого и среднего предпринимательства. Администрация, обеспечивает участие представителей некоммерческих организаций и субъектов малого и среднего предпринимательства в количестве не менее двух третей от общего числа членов указанных координационных или совещательных органов. 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9. Председателем координационного или совещательного органа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является глава  Сосновского</w:t>
      </w: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сельсовета</w:t>
      </w:r>
      <w:r w:rsidR="003519A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proofErr w:type="spellStart"/>
      <w:r w:rsidR="003519A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Горшеченского</w:t>
      </w:r>
      <w:proofErr w:type="spellEnd"/>
      <w:r w:rsidR="003519A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района Курской области</w:t>
      </w: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. 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10. Председатель координационного или совещательного органа: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- формирует повестку дня заседаний координационного или совещательного органа; 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- организует работу координационного или совещательного органа и председательствует на его заседаниях; </w:t>
      </w:r>
    </w:p>
    <w:p w:rsidR="00416AC8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lastRenderedPageBreak/>
        <w:t xml:space="preserve">- утверждает протоколы заседаний координационного или совещательного органа; 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- вносит предложения по изменению состава координационного или совещательного органа; 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- направляет информацию о деятельности координационного или совещательного органа и решения координационного или совещательного органа руководителям заинтересованных исполнительных органов государственной власти и органам местного самоуправления муниципального образо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вания «Сосновский</w:t>
      </w: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 сельсовет»</w:t>
      </w:r>
      <w:r w:rsidR="003519A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proofErr w:type="spellStart"/>
      <w:r w:rsidR="003519A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Горшеченского</w:t>
      </w:r>
      <w:proofErr w:type="spellEnd"/>
      <w:r w:rsidR="003519A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района Курской области</w:t>
      </w: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, а также другим заинтересованным лицам;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- осуществляет иные действия, необходимые для обеспечения деятельности координационного или совещательного органа. 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11. Заместитель председателя координационного или совещательного органа избирается из числа его членов на один год по представлению председателя координационного или совещательного органа. 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12. Заместитель председателя координационного или совещательного органа по поручению председателя координационного или совещательного органа: 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- организует подготовку и председательствует на заседании координационного или совещательного органа в отсутствии председателя; 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- представляет координационный или совещательный орган в органах государственной власти, органах местного самоуправления и некоммерческих организациях. 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13. На секретаря возлагается ответственность за комплектование и рассылку материалов к заседаниям координационного или совещательного органа за 5 дней до их начала, оповещение его членов о времени, месте проведения и повестке заседаний, ведение, оформление и хранение протоколов заседаний. 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14. Заседания координационного или совещательного органа проводятся в соответствии с утверждаемым  планом деятельности, но не реже одного раза в полугодие. В случае необходимости и по инициативе, поддержанной не менее</w:t>
      </w:r>
      <w:proofErr w:type="gramStart"/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,</w:t>
      </w:r>
      <w:proofErr w:type="gramEnd"/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чем одной третью членов координационного или совещательного органа, может быть назначено внеочередное заседание координационного или совещательного органа. 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15. На заседание координационного или совещательного органа могут приглашаться представители органов государственной власти, органов местного самоуправления, общественных объединений, не входящие в состав координационного или совещательного органа. 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16. Заседание координационного или совещательного органа считается правомочным, если на нем присутствует не менее половины его членов. 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17. Решения координационного или совещательного органа принимаются простым большинством голосов членов координационного или совещательного органа как присутствующих на заседании, так и отсутствующих, но выразивших свое мнение в письменной форме. При равенстве голосов принятым считается решение, за которое проголосовал председатель, а в его отсутствие - </w:t>
      </w: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lastRenderedPageBreak/>
        <w:t xml:space="preserve">заместитель председателя. Мнение членов координационного или совещательного органа, голосовавших против принятого решения, излагается в протоколе или отдельно в письменной форме с приложением к протоколу. Решения координационного или совещательного органа оформляются протоколом заседания. 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18. Рекомендации координационного или совещательного органа направляются в соответствующие исполнительные органы государственной власти, органы местного самоуправления, осуществляющие полномочия в области развития малого и среднего предпринимательства. 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19. Координационный или совещательный орган имеет право запрашивать в установленном порядке материалы по вопросам, относящимся к сфере его деятельности. 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20. Организационно-техническое обеспечение деятельности координационного или совещательного органа, в том числе размещение в информационных системах общего пользования информации о создании координационного или совещательного органа, дате и месте проведения его заседания, повестке дня и решениях, осуществляетс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я Администрацией Сосновского</w:t>
      </w: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 сельсовета</w:t>
      </w:r>
      <w:r w:rsidR="003519A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proofErr w:type="spellStart"/>
      <w:r w:rsidR="003519A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Горшеченского</w:t>
      </w:r>
      <w:proofErr w:type="spellEnd"/>
      <w:r w:rsidR="003519A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района</w:t>
      </w: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. </w:t>
      </w: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8A410A" w:rsidRPr="008A410A" w:rsidRDefault="008A410A" w:rsidP="008A410A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A410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21. Регламент работы координационного или совещательного органа утверждается на его заседании.</w:t>
      </w:r>
    </w:p>
    <w:p w:rsidR="008A410A" w:rsidRPr="008A410A" w:rsidRDefault="008A410A" w:rsidP="008A41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ar-SA"/>
        </w:rPr>
        <w:sectPr w:rsidR="008A410A" w:rsidRPr="008A410A">
          <w:pgSz w:w="11906" w:h="16838"/>
          <w:pgMar w:top="1134" w:right="1247" w:bottom="1134" w:left="1531" w:header="720" w:footer="720" w:gutter="0"/>
          <w:cols w:space="720"/>
        </w:sectPr>
      </w:pPr>
    </w:p>
    <w:p w:rsidR="008A410A" w:rsidRPr="008A410A" w:rsidRDefault="008A410A" w:rsidP="008A41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ar-SA"/>
        </w:rPr>
        <w:sectPr w:rsidR="008A410A" w:rsidRPr="008A410A">
          <w:type w:val="continuous"/>
          <w:pgSz w:w="11906" w:h="16838"/>
          <w:pgMar w:top="1134" w:right="1247" w:bottom="1134" w:left="1531" w:header="720" w:footer="720" w:gutter="0"/>
          <w:cols w:space="720"/>
        </w:sectPr>
      </w:pPr>
    </w:p>
    <w:p w:rsidR="008A410A" w:rsidRPr="008A410A" w:rsidRDefault="008A410A" w:rsidP="008A410A">
      <w:pPr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  <w:sectPr w:rsidR="008A410A" w:rsidRPr="008A410A">
          <w:type w:val="continuous"/>
          <w:pgSz w:w="11906" w:h="16838"/>
          <w:pgMar w:top="1134" w:right="1247" w:bottom="1134" w:left="1531" w:header="720" w:footer="720" w:gutter="0"/>
          <w:cols w:space="720"/>
        </w:sectPr>
      </w:pPr>
    </w:p>
    <w:p w:rsidR="008A410A" w:rsidRPr="008A410A" w:rsidRDefault="008A410A" w:rsidP="008A410A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8A410A">
        <w:rPr>
          <w:rFonts w:ascii="Arial" w:eastAsia="Calibri" w:hAnsi="Arial" w:cs="Arial"/>
          <w:sz w:val="24"/>
          <w:szCs w:val="24"/>
          <w:lang w:eastAsia="ar-SA"/>
        </w:rPr>
        <w:lastRenderedPageBreak/>
        <w:t xml:space="preserve"> </w:t>
      </w:r>
    </w:p>
    <w:p w:rsidR="00D73B83" w:rsidRDefault="00D73B83"/>
    <w:sectPr w:rsidR="00D73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14278"/>
    <w:multiLevelType w:val="hybridMultilevel"/>
    <w:tmpl w:val="59FA4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74"/>
    <w:rsid w:val="003519A6"/>
    <w:rsid w:val="00416AC8"/>
    <w:rsid w:val="008A410A"/>
    <w:rsid w:val="00956947"/>
    <w:rsid w:val="00AA1A74"/>
    <w:rsid w:val="00AE4E5A"/>
    <w:rsid w:val="00CB0AFE"/>
    <w:rsid w:val="00D7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2023-03-27T11:29:00Z</dcterms:created>
  <dcterms:modified xsi:type="dcterms:W3CDTF">2023-04-05T05:39:00Z</dcterms:modified>
</cp:coreProperties>
</file>